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10FEA" w14:textId="77777777" w:rsidR="002C0256" w:rsidRPr="009C7E40" w:rsidRDefault="002C0256" w:rsidP="00C9142F">
      <w:pPr>
        <w:pStyle w:val="NormalWeb"/>
        <w:spacing w:before="0" w:beforeAutospacing="0" w:after="0" w:afterAutospacing="0"/>
        <w:ind w:right="58"/>
        <w:rPr>
          <w:rFonts w:ascii="Tahoma" w:hAnsi="Tahoma" w:cs="Tahoma"/>
          <w:b/>
          <w:sz w:val="22"/>
          <w:szCs w:val="22"/>
        </w:rPr>
      </w:pPr>
      <w:r w:rsidRPr="009C7E40">
        <w:rPr>
          <w:rFonts w:ascii="Tahoma" w:hAnsi="Tahoma" w:cs="Tahoma"/>
          <w:b/>
          <w:sz w:val="22"/>
          <w:szCs w:val="22"/>
        </w:rPr>
        <w:t>Objective:</w:t>
      </w:r>
      <w:r>
        <w:rPr>
          <w:rFonts w:ascii="Tahoma" w:hAnsi="Tahoma" w:cs="Tahoma"/>
          <w:b/>
          <w:sz w:val="22"/>
          <w:szCs w:val="22"/>
        </w:rPr>
        <w:t xml:space="preserve"> </w:t>
      </w:r>
      <w:r w:rsidR="00811203">
        <w:rPr>
          <w:rFonts w:ascii="Tahoma" w:hAnsi="Tahoma" w:cs="Tahoma"/>
          <w:sz w:val="22"/>
          <w:szCs w:val="22"/>
        </w:rPr>
        <w:t>To understand why GFCI protection is an important safety consideration.</w:t>
      </w:r>
    </w:p>
    <w:p w14:paraId="052C7B5F" w14:textId="77777777" w:rsidR="002C0256" w:rsidRDefault="002C0256" w:rsidP="002C0256">
      <w:pPr>
        <w:pStyle w:val="NormalWeb"/>
        <w:spacing w:before="0" w:beforeAutospacing="0" w:after="0" w:afterAutospacing="0"/>
        <w:ind w:right="58"/>
        <w:rPr>
          <w:rFonts w:ascii="Tahoma" w:hAnsi="Tahoma" w:cs="Tahoma"/>
          <w:sz w:val="22"/>
          <w:szCs w:val="22"/>
        </w:rPr>
      </w:pPr>
    </w:p>
    <w:p w14:paraId="1685ACA1" w14:textId="77777777" w:rsidR="002C0256" w:rsidRPr="00C36B44" w:rsidRDefault="002C0256" w:rsidP="00E964DD">
      <w:pPr>
        <w:pStyle w:val="NormalWeb"/>
        <w:spacing w:before="0" w:beforeAutospacing="0" w:after="0" w:afterAutospacing="0"/>
        <w:ind w:right="58"/>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60800" behindDoc="0" locked="0" layoutInCell="1" allowOverlap="1" wp14:anchorId="1C9F3CB3" wp14:editId="23E8726D">
                <wp:simplePos x="0" y="0"/>
                <wp:positionH relativeFrom="column">
                  <wp:posOffset>10795</wp:posOffset>
                </wp:positionH>
                <wp:positionV relativeFrom="paragraph">
                  <wp:posOffset>94615</wp:posOffset>
                </wp:positionV>
                <wp:extent cx="5943600" cy="0"/>
                <wp:effectExtent l="10795" t="6350" r="825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DA55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883476" id="_x0000_t32" coordsize="21600,21600" o:spt="32" o:oned="t" path="m,l21600,21600e" filled="f">
                <v:path arrowok="t" fillok="f" o:connecttype="none"/>
                <o:lock v:ext="edit" shapetype="t"/>
              </v:shapetype>
              <v:shape id="Straight Arrow Connector 1" o:spid="_x0000_s1026" type="#_x0000_t32" style="position:absolute;margin-left:.85pt;margin-top:7.45pt;width:468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" strokecolor="#da5500">
                <v:stroke dashstyle="dash"/>
              </v:shape>
            </w:pict>
          </mc:Fallback>
        </mc:AlternateContent>
      </w:r>
    </w:p>
    <w:p w14:paraId="213C4A0C" w14:textId="77777777" w:rsidR="00E964DD" w:rsidRDefault="00E964DD" w:rsidP="00E964DD">
      <w:pPr>
        <w:pStyle w:val="NormalWeb"/>
        <w:spacing w:before="0" w:beforeAutospacing="0" w:after="0" w:afterAutospacing="0" w:line="276" w:lineRule="auto"/>
        <w:rPr>
          <w:rFonts w:ascii="Tahoma" w:hAnsi="Tahoma" w:cs="Tahoma"/>
          <w:color w:val="000000"/>
          <w:sz w:val="22"/>
          <w:szCs w:val="22"/>
        </w:rPr>
      </w:pPr>
    </w:p>
    <w:p w14:paraId="20F1729F" w14:textId="77777777" w:rsidR="00E964DD" w:rsidRDefault="00E964DD" w:rsidP="00E964DD">
      <w:pPr>
        <w:pStyle w:val="NormalWeb"/>
        <w:spacing w:before="0" w:beforeAutospacing="0" w:after="0" w:afterAutospacing="0" w:line="276" w:lineRule="auto"/>
        <w:rPr>
          <w:rFonts w:ascii="Tahoma" w:hAnsi="Tahoma" w:cs="Tahoma"/>
          <w:color w:val="000000"/>
          <w:sz w:val="22"/>
          <w:szCs w:val="22"/>
        </w:rPr>
      </w:pPr>
    </w:p>
    <w:p w14:paraId="69C70371" w14:textId="33B4F289" w:rsidR="005E207A" w:rsidRDefault="005E207A" w:rsidP="00580B58">
      <w:pPr>
        <w:pStyle w:val="NormalWeb"/>
        <w:spacing w:before="0" w:beforeAutospacing="0" w:line="276" w:lineRule="auto"/>
        <w:rPr>
          <w:rFonts w:ascii="Tahoma" w:hAnsi="Tahoma" w:cs="Tahoma"/>
          <w:color w:val="000000"/>
          <w:sz w:val="22"/>
          <w:szCs w:val="22"/>
        </w:rPr>
      </w:pPr>
      <w:r>
        <w:rPr>
          <w:rFonts w:ascii="Tahoma" w:hAnsi="Tahoma" w:cs="Tahoma"/>
          <w:color w:val="000000"/>
          <w:sz w:val="22"/>
          <w:szCs w:val="22"/>
        </w:rPr>
        <w:t xml:space="preserve">When an electrical device is plugged into an outlet, it completes an electrical circuit that powers the device. If anything causes the circuit to become imbalanced—that is, the plugged-in device </w:t>
      </w:r>
      <w:r w:rsidR="00643D19">
        <w:rPr>
          <w:rFonts w:ascii="Tahoma" w:hAnsi="Tahoma" w:cs="Tahoma"/>
          <w:color w:val="000000"/>
          <w:sz w:val="22"/>
          <w:szCs w:val="22"/>
        </w:rPr>
        <w:t>conduct</w:t>
      </w:r>
      <w:r w:rsidR="00895AF8">
        <w:rPr>
          <w:rFonts w:ascii="Tahoma" w:hAnsi="Tahoma" w:cs="Tahoma"/>
          <w:color w:val="000000"/>
          <w:sz w:val="22"/>
          <w:szCs w:val="22"/>
        </w:rPr>
        <w:t>s</w:t>
      </w:r>
      <w:r w:rsidR="00FF27C5">
        <w:rPr>
          <w:rFonts w:ascii="Tahoma" w:hAnsi="Tahoma" w:cs="Tahoma"/>
          <w:color w:val="000000"/>
          <w:sz w:val="22"/>
          <w:szCs w:val="22"/>
        </w:rPr>
        <w:t xml:space="preserve"> more </w:t>
      </w:r>
      <w:r w:rsidR="00643D19">
        <w:rPr>
          <w:rFonts w:ascii="Tahoma" w:hAnsi="Tahoma" w:cs="Tahoma"/>
          <w:color w:val="000000"/>
          <w:sz w:val="22"/>
          <w:szCs w:val="22"/>
        </w:rPr>
        <w:t>electricity</w:t>
      </w:r>
      <w:r w:rsidR="00FF27C5">
        <w:rPr>
          <w:rFonts w:ascii="Tahoma" w:hAnsi="Tahoma" w:cs="Tahoma"/>
          <w:color w:val="000000"/>
          <w:sz w:val="22"/>
          <w:szCs w:val="22"/>
        </w:rPr>
        <w:t xml:space="preserve"> than it needs</w:t>
      </w:r>
      <w:r>
        <w:rPr>
          <w:rFonts w:ascii="Tahoma" w:hAnsi="Tahoma" w:cs="Tahoma"/>
          <w:color w:val="000000"/>
          <w:sz w:val="22"/>
          <w:szCs w:val="22"/>
        </w:rPr>
        <w:t>—it can put the device’s user at risk of electric shock, unless it is plugged into a ground fault circuit interrupter.</w:t>
      </w:r>
    </w:p>
    <w:p w14:paraId="12DC0369" w14:textId="77777777" w:rsidR="00AA6BAA" w:rsidRPr="00755B01" w:rsidRDefault="005E207A" w:rsidP="00AA6BAA">
      <w:pPr>
        <w:pStyle w:val="NormalWeb"/>
        <w:spacing w:before="360" w:beforeAutospacing="0" w:line="276" w:lineRule="auto"/>
        <w:rPr>
          <w:rFonts w:ascii="Tahoma" w:hAnsi="Tahoma" w:cs="Tahoma"/>
          <w:b/>
          <w:color w:val="315CA3"/>
          <w:sz w:val="28"/>
          <w:szCs w:val="28"/>
        </w:rPr>
      </w:pPr>
      <w:r>
        <w:rPr>
          <w:rFonts w:ascii="Tahoma" w:hAnsi="Tahoma" w:cs="Tahoma"/>
          <w:b/>
          <w:color w:val="315CA3"/>
          <w:sz w:val="28"/>
          <w:szCs w:val="28"/>
        </w:rPr>
        <w:t>What does a ground fault circuit interrupter do?</w:t>
      </w:r>
    </w:p>
    <w:p w14:paraId="1D7B8234" w14:textId="6E98B4EC" w:rsidR="005E207A" w:rsidRDefault="005E207A" w:rsidP="005E207A">
      <w:pPr>
        <w:pStyle w:val="NormalWeb"/>
        <w:spacing w:before="240" w:beforeAutospacing="0" w:line="276" w:lineRule="auto"/>
        <w:rPr>
          <w:rFonts w:ascii="Tahoma" w:hAnsi="Tahoma" w:cs="Tahoma"/>
          <w:color w:val="000000"/>
          <w:sz w:val="22"/>
          <w:szCs w:val="22"/>
        </w:rPr>
      </w:pPr>
      <w:r>
        <w:rPr>
          <w:rFonts w:ascii="Tahoma" w:hAnsi="Tahoma" w:cs="Tahoma"/>
          <w:color w:val="000000"/>
          <w:sz w:val="22"/>
          <w:szCs w:val="22"/>
        </w:rPr>
        <w:t>Ground faults can occur when electricity finds a path between its cur</w:t>
      </w:r>
      <w:r w:rsidR="00811203">
        <w:rPr>
          <w:rFonts w:ascii="Tahoma" w:hAnsi="Tahoma" w:cs="Tahoma"/>
          <w:color w:val="000000"/>
          <w:sz w:val="22"/>
          <w:szCs w:val="22"/>
        </w:rPr>
        <w:t xml:space="preserve">rent to a </w:t>
      </w:r>
      <w:r w:rsidR="00C4162E">
        <w:rPr>
          <w:rFonts w:ascii="Tahoma" w:hAnsi="Tahoma" w:cs="Tahoma"/>
          <w:color w:val="000000"/>
          <w:sz w:val="22"/>
          <w:szCs w:val="22"/>
        </w:rPr>
        <w:t xml:space="preserve">conductive </w:t>
      </w:r>
      <w:r w:rsidR="00811203">
        <w:rPr>
          <w:rFonts w:ascii="Tahoma" w:hAnsi="Tahoma" w:cs="Tahoma"/>
          <w:color w:val="000000"/>
          <w:sz w:val="22"/>
          <w:szCs w:val="22"/>
        </w:rPr>
        <w:t>surface. This</w:t>
      </w:r>
      <w:r>
        <w:rPr>
          <w:rFonts w:ascii="Tahoma" w:hAnsi="Tahoma" w:cs="Tahoma"/>
          <w:color w:val="000000"/>
          <w:sz w:val="22"/>
          <w:szCs w:val="22"/>
        </w:rPr>
        <w:t xml:space="preserve"> can cause burns, shocks, electrocutions, and fires.</w:t>
      </w:r>
    </w:p>
    <w:p w14:paraId="263EBB11" w14:textId="77777777" w:rsidR="005E207A" w:rsidRPr="005E207A" w:rsidRDefault="005E207A" w:rsidP="005E207A">
      <w:pPr>
        <w:pStyle w:val="NormalWeb"/>
        <w:spacing w:before="240" w:beforeAutospacing="0" w:line="276" w:lineRule="auto"/>
        <w:rPr>
          <w:rFonts w:ascii="Tahoma" w:hAnsi="Tahoma" w:cs="Tahoma"/>
          <w:color w:val="000000"/>
          <w:sz w:val="22"/>
          <w:szCs w:val="22"/>
        </w:rPr>
      </w:pPr>
      <w:r>
        <w:rPr>
          <w:rFonts w:ascii="Tahoma" w:hAnsi="Tahoma" w:cs="Tahoma"/>
          <w:color w:val="000000"/>
          <w:sz w:val="22"/>
          <w:szCs w:val="22"/>
        </w:rPr>
        <w:t xml:space="preserve">A ground fault circuit interrupter, or GFCI, is a device that detects the potential for ground faults based on circuit imbalances: if the “outgoing” current—the current traveling from the outlet to the connected device—outweighs the “incoming” current—the current returning to the outlet—by </w:t>
      </w:r>
      <w:r>
        <w:rPr>
          <w:rFonts w:ascii="Tahoma" w:hAnsi="Tahoma" w:cs="Tahoma"/>
          <w:b/>
          <w:color w:val="000000"/>
          <w:sz w:val="22"/>
          <w:szCs w:val="22"/>
        </w:rPr>
        <w:t>5 milliamperes or more</w:t>
      </w:r>
      <w:r>
        <w:rPr>
          <w:rFonts w:ascii="Tahoma" w:hAnsi="Tahoma" w:cs="Tahoma"/>
          <w:color w:val="000000"/>
          <w:sz w:val="22"/>
          <w:szCs w:val="22"/>
        </w:rPr>
        <w:t>, the GFCI will immediately break the circuit.</w:t>
      </w:r>
    </w:p>
    <w:p w14:paraId="4F9B3B2A" w14:textId="77777777" w:rsidR="00AA6BAA" w:rsidRPr="00755B01" w:rsidRDefault="005E207A" w:rsidP="00AA6BAA">
      <w:pPr>
        <w:pStyle w:val="NormalWeb"/>
        <w:spacing w:before="360" w:beforeAutospacing="0" w:line="276" w:lineRule="auto"/>
        <w:rPr>
          <w:rFonts w:ascii="Tahoma" w:hAnsi="Tahoma" w:cs="Tahoma"/>
          <w:b/>
          <w:color w:val="315CA3"/>
          <w:sz w:val="28"/>
          <w:szCs w:val="28"/>
        </w:rPr>
      </w:pPr>
      <w:r>
        <w:rPr>
          <w:rFonts w:ascii="Tahoma" w:hAnsi="Tahoma" w:cs="Tahoma"/>
          <w:b/>
          <w:color w:val="315CA3"/>
          <w:sz w:val="28"/>
          <w:szCs w:val="28"/>
        </w:rPr>
        <w:t>What can cause a ground fault?</w:t>
      </w:r>
    </w:p>
    <w:p w14:paraId="113998BF" w14:textId="77777777" w:rsidR="005E207A" w:rsidRDefault="005E207A" w:rsidP="005E207A">
      <w:pPr>
        <w:pStyle w:val="ColorfulList-Accent11"/>
        <w:spacing w:before="240" w:after="100" w:afterAutospacing="1"/>
        <w:ind w:left="0"/>
        <w:contextualSpacing w:val="0"/>
        <w:rPr>
          <w:rFonts w:ascii="Tahoma" w:hAnsi="Tahoma" w:cs="Tahoma"/>
        </w:rPr>
      </w:pPr>
      <w:r>
        <w:rPr>
          <w:rFonts w:ascii="Tahoma" w:hAnsi="Tahoma" w:cs="Tahoma"/>
        </w:rPr>
        <w:t>Electricity is always trying to find a path towards a grounded surface. When it comes to tool use, that often means finding its way from the circuit to the body of the individual using the tool. This can occur when there is:</w:t>
      </w:r>
    </w:p>
    <w:p w14:paraId="69A58CBC" w14:textId="77777777" w:rsidR="00AA6BAA" w:rsidRDefault="005E207A" w:rsidP="00AA6BAA">
      <w:pPr>
        <w:pStyle w:val="ColorfulList-Accent11"/>
        <w:numPr>
          <w:ilvl w:val="0"/>
          <w:numId w:val="28"/>
        </w:numPr>
        <w:spacing w:before="240" w:after="100" w:afterAutospacing="1"/>
        <w:ind w:left="446" w:hanging="446"/>
        <w:contextualSpacing w:val="0"/>
        <w:rPr>
          <w:rFonts w:ascii="Tahoma" w:hAnsi="Tahoma" w:cs="Tahoma"/>
        </w:rPr>
      </w:pPr>
      <w:r>
        <w:rPr>
          <w:rFonts w:ascii="Tahoma" w:hAnsi="Tahoma" w:cs="Tahoma"/>
        </w:rPr>
        <w:t>Frayed or faulty wiring</w:t>
      </w:r>
    </w:p>
    <w:p w14:paraId="0F14EEBA" w14:textId="77777777" w:rsidR="005E207A" w:rsidRDefault="005E207A" w:rsidP="00AA6BAA">
      <w:pPr>
        <w:pStyle w:val="ColorfulList-Accent11"/>
        <w:numPr>
          <w:ilvl w:val="0"/>
          <w:numId w:val="28"/>
        </w:numPr>
        <w:spacing w:before="240" w:after="100" w:afterAutospacing="1"/>
        <w:ind w:left="446" w:hanging="446"/>
        <w:contextualSpacing w:val="0"/>
        <w:rPr>
          <w:rFonts w:ascii="Tahoma" w:hAnsi="Tahoma" w:cs="Tahoma"/>
        </w:rPr>
      </w:pPr>
      <w:r>
        <w:rPr>
          <w:rFonts w:ascii="Tahoma" w:hAnsi="Tahoma" w:cs="Tahoma"/>
        </w:rPr>
        <w:t>Worn insulation</w:t>
      </w:r>
    </w:p>
    <w:p w14:paraId="311714A9" w14:textId="77777777" w:rsidR="005E207A" w:rsidRDefault="005E207A" w:rsidP="00AA6BAA">
      <w:pPr>
        <w:pStyle w:val="ColorfulList-Accent11"/>
        <w:numPr>
          <w:ilvl w:val="0"/>
          <w:numId w:val="28"/>
        </w:numPr>
        <w:spacing w:before="240" w:after="100" w:afterAutospacing="1"/>
        <w:ind w:left="446" w:hanging="446"/>
        <w:contextualSpacing w:val="0"/>
        <w:rPr>
          <w:rFonts w:ascii="Tahoma" w:hAnsi="Tahoma" w:cs="Tahoma"/>
        </w:rPr>
      </w:pPr>
      <w:r>
        <w:rPr>
          <w:rFonts w:ascii="Tahoma" w:hAnsi="Tahoma" w:cs="Tahoma"/>
        </w:rPr>
        <w:t>Tools with metal casing</w:t>
      </w:r>
    </w:p>
    <w:p w14:paraId="5D806EFC" w14:textId="77777777" w:rsidR="005E207A" w:rsidRDefault="005E207A" w:rsidP="00AA6BAA">
      <w:pPr>
        <w:pStyle w:val="ColorfulList-Accent11"/>
        <w:numPr>
          <w:ilvl w:val="0"/>
          <w:numId w:val="28"/>
        </w:numPr>
        <w:spacing w:before="240" w:after="100" w:afterAutospacing="1"/>
        <w:ind w:left="446" w:hanging="446"/>
        <w:contextualSpacing w:val="0"/>
        <w:rPr>
          <w:rFonts w:ascii="Tahoma" w:hAnsi="Tahoma" w:cs="Tahoma"/>
        </w:rPr>
      </w:pPr>
      <w:r>
        <w:rPr>
          <w:rFonts w:ascii="Tahoma" w:hAnsi="Tahoma" w:cs="Tahoma"/>
        </w:rPr>
        <w:t>Lack of insulating protective equipment</w:t>
      </w:r>
    </w:p>
    <w:p w14:paraId="232EA05A" w14:textId="77777777" w:rsidR="00C9142F" w:rsidRDefault="00C9142F" w:rsidP="00AA6BAA">
      <w:pPr>
        <w:pStyle w:val="NormalWeb"/>
        <w:spacing w:before="360" w:beforeAutospacing="0" w:line="276" w:lineRule="auto"/>
        <w:rPr>
          <w:rFonts w:ascii="Tahoma" w:hAnsi="Tahoma" w:cs="Tahoma"/>
          <w:b/>
          <w:color w:val="315CA3"/>
          <w:sz w:val="28"/>
          <w:szCs w:val="28"/>
        </w:rPr>
      </w:pPr>
    </w:p>
    <w:p w14:paraId="4ECA5843" w14:textId="77777777" w:rsidR="005E207A" w:rsidRDefault="005E207A" w:rsidP="00AA6BAA">
      <w:pPr>
        <w:pStyle w:val="NormalWeb"/>
        <w:spacing w:before="360" w:beforeAutospacing="0" w:line="276" w:lineRule="auto"/>
        <w:rPr>
          <w:rFonts w:ascii="Tahoma" w:hAnsi="Tahoma" w:cs="Tahoma"/>
          <w:b/>
          <w:color w:val="315CA3"/>
          <w:sz w:val="28"/>
          <w:szCs w:val="28"/>
        </w:rPr>
      </w:pPr>
    </w:p>
    <w:p w14:paraId="43A8EBB0" w14:textId="77777777" w:rsidR="00AA6BAA" w:rsidRDefault="009D0464" w:rsidP="00AA6BAA">
      <w:pPr>
        <w:pStyle w:val="NormalWeb"/>
        <w:spacing w:before="360" w:beforeAutospacing="0" w:line="276" w:lineRule="auto"/>
        <w:rPr>
          <w:rFonts w:ascii="Tahoma" w:hAnsi="Tahoma" w:cs="Tahoma"/>
          <w:b/>
          <w:color w:val="315CA3"/>
          <w:sz w:val="28"/>
          <w:szCs w:val="28"/>
        </w:rPr>
      </w:pPr>
      <w:r w:rsidRPr="009D0464">
        <w:rPr>
          <w:rFonts w:ascii="Tahoma" w:hAnsi="Tahoma" w:cs="Tahoma"/>
          <w:noProof/>
          <w:sz w:val="22"/>
          <w:szCs w:val="22"/>
        </w:rPr>
        <w:lastRenderedPageBreak/>
        <w:drawing>
          <wp:anchor distT="0" distB="0" distL="114300" distR="114300" simplePos="0" relativeHeight="251662848" behindDoc="1" locked="0" layoutInCell="1" allowOverlap="1" wp14:anchorId="277A7972" wp14:editId="2091C695">
            <wp:simplePos x="0" y="0"/>
            <wp:positionH relativeFrom="margin">
              <wp:posOffset>4827905</wp:posOffset>
            </wp:positionH>
            <wp:positionV relativeFrom="margin">
              <wp:posOffset>385445</wp:posOffset>
            </wp:positionV>
            <wp:extent cx="931545" cy="1588135"/>
            <wp:effectExtent l="0" t="0" r="1905" b="0"/>
            <wp:wrapSquare wrapText="bothSides"/>
            <wp:docPr id="3" name="Picture 3" descr="gfc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fci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1545" cy="1588135"/>
                    </a:xfrm>
                    <a:prstGeom prst="rect">
                      <a:avLst/>
                    </a:prstGeom>
                    <a:noFill/>
                  </pic:spPr>
                </pic:pic>
              </a:graphicData>
            </a:graphic>
            <wp14:sizeRelH relativeFrom="page">
              <wp14:pctWidth>0</wp14:pctWidth>
            </wp14:sizeRelH>
            <wp14:sizeRelV relativeFrom="page">
              <wp14:pctHeight>0</wp14:pctHeight>
            </wp14:sizeRelV>
          </wp:anchor>
        </w:drawing>
      </w:r>
      <w:r w:rsidRPr="009D0464">
        <w:rPr>
          <w:rFonts w:ascii="Tahoma" w:hAnsi="Tahoma" w:cs="Tahoma"/>
          <w:noProof/>
          <w:sz w:val="22"/>
          <w:szCs w:val="22"/>
        </w:rPr>
        <w:drawing>
          <wp:anchor distT="0" distB="0" distL="114300" distR="114300" simplePos="0" relativeHeight="251663872" behindDoc="0" locked="0" layoutInCell="1" allowOverlap="1" wp14:anchorId="137C1680" wp14:editId="1A77F436">
            <wp:simplePos x="0" y="0"/>
            <wp:positionH relativeFrom="margin">
              <wp:posOffset>3419475</wp:posOffset>
            </wp:positionH>
            <wp:positionV relativeFrom="paragraph">
              <wp:posOffset>386080</wp:posOffset>
            </wp:positionV>
            <wp:extent cx="1049020" cy="16986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9020" cy="1698625"/>
                    </a:xfrm>
                    <a:prstGeom prst="rect">
                      <a:avLst/>
                    </a:prstGeom>
                    <a:noFill/>
                    <a:ln>
                      <a:noFill/>
                    </a:ln>
                  </pic:spPr>
                </pic:pic>
              </a:graphicData>
            </a:graphic>
          </wp:anchor>
        </w:drawing>
      </w:r>
      <w:r w:rsidR="005E207A">
        <w:rPr>
          <w:rFonts w:ascii="Tahoma" w:hAnsi="Tahoma" w:cs="Tahoma"/>
          <w:b/>
          <w:color w:val="315CA3"/>
          <w:sz w:val="28"/>
          <w:szCs w:val="28"/>
        </w:rPr>
        <w:t>Where will I find GFCIs?</w:t>
      </w:r>
      <w:bookmarkStart w:id="0" w:name="_GoBack"/>
      <w:bookmarkEnd w:id="0"/>
    </w:p>
    <w:p w14:paraId="4266A79D" w14:textId="77777777" w:rsidR="00AA6BAA" w:rsidRDefault="005E207A" w:rsidP="00AA6BAA">
      <w:pPr>
        <w:tabs>
          <w:tab w:val="left" w:pos="450"/>
        </w:tabs>
        <w:spacing w:before="120" w:after="100" w:afterAutospacing="1" w:line="276" w:lineRule="auto"/>
        <w:ind w:left="4"/>
        <w:rPr>
          <w:rFonts w:ascii="Tahoma" w:hAnsi="Tahoma" w:cs="Tahoma"/>
          <w:color w:val="000000"/>
          <w:sz w:val="22"/>
          <w:szCs w:val="22"/>
        </w:rPr>
      </w:pPr>
      <w:r>
        <w:rPr>
          <w:rFonts w:ascii="Tahoma" w:hAnsi="Tahoma" w:cs="Tahoma"/>
          <w:color w:val="000000"/>
          <w:sz w:val="22"/>
          <w:szCs w:val="22"/>
        </w:rPr>
        <w:t>GFCIs may be integrated into permanent outlets, such as the one seen in Figure 1, or part of portable devices, such as extension cords, as seen in Figure 2.</w:t>
      </w:r>
    </w:p>
    <w:p w14:paraId="7739025B" w14:textId="77777777" w:rsidR="005E207A" w:rsidRDefault="005E207A" w:rsidP="00AA6BAA">
      <w:pPr>
        <w:tabs>
          <w:tab w:val="left" w:pos="450"/>
        </w:tabs>
        <w:spacing w:before="120" w:after="100" w:afterAutospacing="1" w:line="276" w:lineRule="auto"/>
        <w:ind w:left="4"/>
        <w:rPr>
          <w:rFonts w:ascii="Tahoma" w:hAnsi="Tahoma" w:cs="Tahoma"/>
          <w:color w:val="000000"/>
          <w:sz w:val="22"/>
          <w:szCs w:val="22"/>
        </w:rPr>
      </w:pPr>
      <w:r>
        <w:rPr>
          <w:rFonts w:ascii="Tahoma" w:hAnsi="Tahoma" w:cs="Tahoma"/>
          <w:color w:val="000000"/>
          <w:sz w:val="22"/>
          <w:szCs w:val="22"/>
        </w:rPr>
        <w:t>Due to the conductive properties of water, GFCIs are commonly installed in areas subject to wet, damp, or humid working conditions, such as basements, bathrooms, kitchens, and outdoor spaces.</w:t>
      </w:r>
    </w:p>
    <w:tbl>
      <w:tblPr>
        <w:tblStyle w:val="TableGrid"/>
        <w:tblpPr w:leftFromText="180" w:rightFromText="180" w:vertAnchor="text" w:horzAnchor="page" w:tblpX="7231" w:tblpY="-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0"/>
        <w:gridCol w:w="1065"/>
      </w:tblGrid>
      <w:tr w:rsidR="009D0464" w:rsidRPr="00037EE9" w14:paraId="62588D18" w14:textId="77777777" w:rsidTr="009D0464">
        <w:tc>
          <w:tcPr>
            <w:tcW w:w="1990" w:type="dxa"/>
          </w:tcPr>
          <w:p w14:paraId="611C5278" w14:textId="77777777" w:rsidR="009D0464" w:rsidRPr="009D0464" w:rsidRDefault="009D0464" w:rsidP="009D0464">
            <w:pPr>
              <w:pStyle w:val="ListParagraph"/>
              <w:spacing w:after="260"/>
              <w:ind w:left="0"/>
              <w:rPr>
                <w:rFonts w:ascii="Tahoma" w:hAnsi="Tahoma" w:cs="Tahoma"/>
                <w:color w:val="808080" w:themeColor="background1" w:themeShade="80"/>
                <w:sz w:val="22"/>
                <w:szCs w:val="22"/>
              </w:rPr>
            </w:pPr>
            <w:r w:rsidRPr="009D0464">
              <w:rPr>
                <w:rFonts w:ascii="Tahoma" w:hAnsi="Tahoma" w:cs="Tahoma"/>
                <w:color w:val="808080" w:themeColor="background1" w:themeShade="80"/>
                <w:sz w:val="22"/>
                <w:szCs w:val="22"/>
              </w:rPr>
              <w:t>Fig. 1</w:t>
            </w:r>
          </w:p>
        </w:tc>
        <w:tc>
          <w:tcPr>
            <w:tcW w:w="1065" w:type="dxa"/>
          </w:tcPr>
          <w:p w14:paraId="1694B7B6" w14:textId="77777777" w:rsidR="009D0464" w:rsidRPr="009D0464" w:rsidRDefault="009D0464" w:rsidP="009D0464">
            <w:pPr>
              <w:pStyle w:val="ListParagraph"/>
              <w:spacing w:after="260"/>
              <w:ind w:left="0"/>
              <w:jc w:val="center"/>
              <w:rPr>
                <w:rFonts w:ascii="Tahoma" w:hAnsi="Tahoma" w:cs="Tahoma"/>
                <w:color w:val="808080" w:themeColor="background1" w:themeShade="80"/>
                <w:sz w:val="22"/>
                <w:szCs w:val="22"/>
              </w:rPr>
            </w:pPr>
            <w:r w:rsidRPr="009D0464">
              <w:rPr>
                <w:rFonts w:ascii="Tahoma" w:hAnsi="Tahoma" w:cs="Tahoma"/>
                <w:color w:val="808080" w:themeColor="background1" w:themeShade="80"/>
                <w:sz w:val="22"/>
                <w:szCs w:val="22"/>
              </w:rPr>
              <w:t>Fig. 2</w:t>
            </w:r>
          </w:p>
        </w:tc>
      </w:tr>
    </w:tbl>
    <w:p w14:paraId="7A29B299" w14:textId="77777777" w:rsidR="005E207A" w:rsidRDefault="005E207A" w:rsidP="00AA6BAA">
      <w:pPr>
        <w:tabs>
          <w:tab w:val="left" w:pos="450"/>
        </w:tabs>
        <w:spacing w:before="120" w:after="100" w:afterAutospacing="1" w:line="276" w:lineRule="auto"/>
        <w:ind w:left="4"/>
        <w:rPr>
          <w:rFonts w:ascii="Tahoma" w:hAnsi="Tahoma" w:cs="Tahoma"/>
          <w:b/>
          <w:color w:val="000000"/>
          <w:sz w:val="22"/>
          <w:szCs w:val="22"/>
        </w:rPr>
      </w:pPr>
      <w:r>
        <w:rPr>
          <w:rFonts w:ascii="Tahoma" w:hAnsi="Tahoma" w:cs="Tahoma"/>
          <w:b/>
          <w:color w:val="000000"/>
          <w:sz w:val="22"/>
          <w:szCs w:val="22"/>
        </w:rPr>
        <w:t>GFCIs and Construction</w:t>
      </w:r>
    </w:p>
    <w:p w14:paraId="2CB59277" w14:textId="3FC950C7" w:rsidR="005E207A" w:rsidRPr="005E207A" w:rsidRDefault="005E207A" w:rsidP="00AA6BAA">
      <w:pPr>
        <w:tabs>
          <w:tab w:val="left" w:pos="450"/>
        </w:tabs>
        <w:spacing w:before="120" w:after="100" w:afterAutospacing="1" w:line="276" w:lineRule="auto"/>
        <w:ind w:left="4"/>
        <w:rPr>
          <w:rFonts w:ascii="Tahoma" w:hAnsi="Tahoma" w:cs="Tahoma"/>
          <w:color w:val="000000"/>
          <w:sz w:val="22"/>
          <w:szCs w:val="22"/>
        </w:rPr>
      </w:pPr>
      <w:r>
        <w:rPr>
          <w:rFonts w:ascii="Tahoma" w:hAnsi="Tahoma" w:cs="Tahoma"/>
          <w:color w:val="000000"/>
          <w:sz w:val="22"/>
          <w:szCs w:val="22"/>
        </w:rPr>
        <w:t>On construction sites, OSHA requires the use of GFCI devi</w:t>
      </w:r>
      <w:r w:rsidR="00A64281">
        <w:rPr>
          <w:rFonts w:ascii="Tahoma" w:hAnsi="Tahoma" w:cs="Tahoma"/>
          <w:color w:val="000000"/>
          <w:sz w:val="22"/>
          <w:szCs w:val="22"/>
        </w:rPr>
        <w:t>c</w:t>
      </w:r>
      <w:r>
        <w:rPr>
          <w:rFonts w:ascii="Tahoma" w:hAnsi="Tahoma" w:cs="Tahoma"/>
          <w:color w:val="000000"/>
          <w:sz w:val="22"/>
          <w:szCs w:val="22"/>
        </w:rPr>
        <w:t>e</w:t>
      </w:r>
      <w:r w:rsidR="00A64281">
        <w:rPr>
          <w:rFonts w:ascii="Tahoma" w:hAnsi="Tahoma" w:cs="Tahoma"/>
          <w:color w:val="000000"/>
          <w:sz w:val="22"/>
          <w:szCs w:val="22"/>
        </w:rPr>
        <w:t>s</w:t>
      </w:r>
      <w:r>
        <w:rPr>
          <w:rFonts w:ascii="Tahoma" w:hAnsi="Tahoma" w:cs="Tahoma"/>
          <w:color w:val="000000"/>
          <w:sz w:val="22"/>
          <w:szCs w:val="22"/>
        </w:rPr>
        <w:t xml:space="preserve"> (either temporarily installed receptacle devices or extension cords with GFCI attachments) with all 120-volt, single-phase 15- and 20-ampere outlets that are not part of the site’s permanent wiring.</w:t>
      </w:r>
    </w:p>
    <w:p w14:paraId="4CC0B4E0" w14:textId="77777777" w:rsidR="00AA6BAA" w:rsidRPr="00755B01" w:rsidRDefault="005E207A" w:rsidP="00AA6BAA">
      <w:pPr>
        <w:pStyle w:val="NormalWeb"/>
        <w:spacing w:before="360" w:beforeAutospacing="0" w:line="276" w:lineRule="auto"/>
        <w:rPr>
          <w:rFonts w:ascii="Tahoma" w:hAnsi="Tahoma" w:cs="Tahoma"/>
          <w:b/>
          <w:color w:val="315CA3"/>
          <w:sz w:val="28"/>
          <w:szCs w:val="28"/>
        </w:rPr>
      </w:pPr>
      <w:r>
        <w:rPr>
          <w:rFonts w:ascii="Tahoma" w:hAnsi="Tahoma" w:cs="Tahoma"/>
          <w:b/>
          <w:color w:val="315CA3"/>
          <w:sz w:val="28"/>
          <w:szCs w:val="28"/>
        </w:rPr>
        <w:t>Testing and Maintenance</w:t>
      </w:r>
      <w:r w:rsidR="00AA6BAA" w:rsidRPr="00755B01">
        <w:rPr>
          <w:rFonts w:ascii="Tahoma" w:hAnsi="Tahoma" w:cs="Tahoma"/>
          <w:b/>
          <w:color w:val="315CA3"/>
          <w:sz w:val="28"/>
          <w:szCs w:val="28"/>
        </w:rPr>
        <w:t>:</w:t>
      </w:r>
    </w:p>
    <w:p w14:paraId="17E7C075" w14:textId="77777777" w:rsidR="00AA6BAA" w:rsidRDefault="005E207A" w:rsidP="005E207A">
      <w:pPr>
        <w:tabs>
          <w:tab w:val="left" w:pos="450"/>
        </w:tabs>
        <w:spacing w:before="240" w:after="100" w:afterAutospacing="1" w:line="276" w:lineRule="auto"/>
        <w:rPr>
          <w:rFonts w:ascii="Tahoma" w:hAnsi="Tahoma" w:cs="Tahoma"/>
          <w:color w:val="000000"/>
          <w:sz w:val="22"/>
          <w:szCs w:val="22"/>
        </w:rPr>
      </w:pPr>
      <w:r>
        <w:rPr>
          <w:rFonts w:ascii="Tahoma" w:hAnsi="Tahoma" w:cs="Tahoma"/>
          <w:color w:val="000000"/>
          <w:sz w:val="22"/>
          <w:szCs w:val="22"/>
        </w:rPr>
        <w:t xml:space="preserve">GFCIs should be regularly tested to ensure their proper functionality. The safest way to do so is via a </w:t>
      </w:r>
      <w:r>
        <w:rPr>
          <w:rFonts w:ascii="Tahoma" w:hAnsi="Tahoma" w:cs="Tahoma"/>
          <w:b/>
          <w:color w:val="000000"/>
          <w:sz w:val="22"/>
          <w:szCs w:val="22"/>
        </w:rPr>
        <w:t>GFCI tester</w:t>
      </w:r>
      <w:r>
        <w:rPr>
          <w:rFonts w:ascii="Tahoma" w:hAnsi="Tahoma" w:cs="Tahoma"/>
          <w:color w:val="000000"/>
          <w:sz w:val="22"/>
          <w:szCs w:val="22"/>
        </w:rPr>
        <w:t>, which can be plugged into the outlet or GFCI device and simulate</w:t>
      </w:r>
      <w:r w:rsidR="00811203">
        <w:rPr>
          <w:rFonts w:ascii="Tahoma" w:hAnsi="Tahoma" w:cs="Tahoma"/>
          <w:color w:val="000000"/>
          <w:sz w:val="22"/>
          <w:szCs w:val="22"/>
        </w:rPr>
        <w:t>s</w:t>
      </w:r>
      <w:r>
        <w:rPr>
          <w:rFonts w:ascii="Tahoma" w:hAnsi="Tahoma" w:cs="Tahoma"/>
          <w:color w:val="000000"/>
          <w:sz w:val="22"/>
          <w:szCs w:val="22"/>
        </w:rPr>
        <w:t xml:space="preserve"> a circuit imbalance.</w:t>
      </w:r>
    </w:p>
    <w:p w14:paraId="30CEFC21" w14:textId="77777777" w:rsidR="005E207A" w:rsidRPr="005E207A" w:rsidRDefault="005E207A" w:rsidP="005E207A">
      <w:pPr>
        <w:tabs>
          <w:tab w:val="left" w:pos="450"/>
        </w:tabs>
        <w:spacing w:before="240" w:after="100" w:afterAutospacing="1" w:line="276" w:lineRule="auto"/>
        <w:rPr>
          <w:rFonts w:ascii="Tahoma" w:hAnsi="Tahoma" w:cs="Tahoma"/>
          <w:color w:val="000000"/>
          <w:sz w:val="22"/>
          <w:szCs w:val="22"/>
        </w:rPr>
      </w:pPr>
      <w:r>
        <w:rPr>
          <w:rFonts w:ascii="Tahoma" w:hAnsi="Tahoma" w:cs="Tahoma"/>
          <w:color w:val="000000"/>
          <w:sz w:val="22"/>
          <w:szCs w:val="22"/>
        </w:rPr>
        <w:t>Regular testing and maintenance of tools and other powered devices is also important to minimize the potential for creating a ground fault.</w:t>
      </w:r>
    </w:p>
    <w:p w14:paraId="0FAB5D9A" w14:textId="77777777" w:rsidR="00E24947" w:rsidRDefault="00E24947" w:rsidP="00670A6F">
      <w:pPr>
        <w:tabs>
          <w:tab w:val="left" w:pos="1440"/>
          <w:tab w:val="left" w:pos="2160"/>
        </w:tabs>
        <w:spacing w:before="100" w:beforeAutospacing="1" w:after="100" w:afterAutospacing="1"/>
        <w:contextualSpacing/>
        <w:rPr>
          <w:rFonts w:ascii="Tahoma" w:hAnsi="Tahoma" w:cs="Tahoma"/>
          <w:sz w:val="22"/>
          <w:szCs w:val="22"/>
        </w:rPr>
      </w:pPr>
    </w:p>
    <w:p w14:paraId="3C3287BB" w14:textId="77777777" w:rsidR="00E24947" w:rsidRDefault="00E24947" w:rsidP="00670A6F">
      <w:pPr>
        <w:tabs>
          <w:tab w:val="left" w:pos="1440"/>
          <w:tab w:val="left" w:pos="2160"/>
        </w:tabs>
        <w:spacing w:before="100" w:beforeAutospacing="1" w:after="100" w:afterAutospacing="1"/>
        <w:contextualSpacing/>
        <w:rPr>
          <w:rFonts w:ascii="Tahoma" w:hAnsi="Tahoma" w:cs="Tahoma"/>
          <w:sz w:val="22"/>
          <w:szCs w:val="22"/>
        </w:rPr>
      </w:pPr>
    </w:p>
    <w:p w14:paraId="798DDFE8" w14:textId="77777777" w:rsidR="00E24947" w:rsidRDefault="00E24947" w:rsidP="00670A6F">
      <w:pPr>
        <w:tabs>
          <w:tab w:val="left" w:pos="1440"/>
          <w:tab w:val="left" w:pos="2160"/>
        </w:tabs>
        <w:spacing w:before="100" w:beforeAutospacing="1" w:after="100" w:afterAutospacing="1"/>
        <w:contextualSpacing/>
        <w:rPr>
          <w:rFonts w:ascii="Tahoma" w:hAnsi="Tahoma" w:cs="Tahoma"/>
          <w:sz w:val="22"/>
          <w:szCs w:val="22"/>
        </w:rPr>
      </w:pPr>
    </w:p>
    <w:p w14:paraId="52D3B25A" w14:textId="77777777" w:rsidR="00E24947" w:rsidRDefault="00E24947" w:rsidP="00670A6F">
      <w:pPr>
        <w:tabs>
          <w:tab w:val="left" w:pos="1440"/>
          <w:tab w:val="left" w:pos="2160"/>
        </w:tabs>
        <w:spacing w:before="100" w:beforeAutospacing="1" w:after="100" w:afterAutospacing="1"/>
        <w:contextualSpacing/>
        <w:rPr>
          <w:rFonts w:ascii="Tahoma" w:hAnsi="Tahoma" w:cs="Tahoma"/>
          <w:sz w:val="22"/>
          <w:szCs w:val="22"/>
        </w:rPr>
      </w:pPr>
    </w:p>
    <w:p w14:paraId="1E6E1644" w14:textId="77777777" w:rsidR="00E24947" w:rsidRDefault="00E24947" w:rsidP="00670A6F">
      <w:pPr>
        <w:tabs>
          <w:tab w:val="left" w:pos="1440"/>
          <w:tab w:val="left" w:pos="2160"/>
        </w:tabs>
        <w:spacing w:before="100" w:beforeAutospacing="1" w:after="100" w:afterAutospacing="1"/>
        <w:contextualSpacing/>
        <w:rPr>
          <w:rFonts w:ascii="Tahoma" w:hAnsi="Tahoma" w:cs="Tahoma"/>
          <w:sz w:val="22"/>
          <w:szCs w:val="22"/>
        </w:rPr>
      </w:pPr>
    </w:p>
    <w:p w14:paraId="0058F3F1" w14:textId="77777777" w:rsidR="00E24947" w:rsidRDefault="00E24947" w:rsidP="00670A6F">
      <w:pPr>
        <w:tabs>
          <w:tab w:val="left" w:pos="1440"/>
          <w:tab w:val="left" w:pos="2160"/>
        </w:tabs>
        <w:spacing w:before="100" w:beforeAutospacing="1" w:after="100" w:afterAutospacing="1"/>
        <w:contextualSpacing/>
        <w:rPr>
          <w:rFonts w:ascii="Tahoma" w:hAnsi="Tahoma" w:cs="Tahoma"/>
          <w:sz w:val="22"/>
          <w:szCs w:val="22"/>
        </w:rPr>
      </w:pPr>
    </w:p>
    <w:p w14:paraId="6F9311BB" w14:textId="77777777" w:rsidR="00E24947" w:rsidRDefault="00E24947" w:rsidP="00670A6F">
      <w:pPr>
        <w:tabs>
          <w:tab w:val="left" w:pos="1440"/>
          <w:tab w:val="left" w:pos="2160"/>
        </w:tabs>
        <w:spacing w:before="100" w:beforeAutospacing="1" w:after="100" w:afterAutospacing="1"/>
        <w:contextualSpacing/>
        <w:rPr>
          <w:rFonts w:ascii="Tahoma" w:hAnsi="Tahoma" w:cs="Tahoma"/>
          <w:sz w:val="22"/>
          <w:szCs w:val="22"/>
        </w:rPr>
      </w:pPr>
    </w:p>
    <w:p w14:paraId="781C2114" w14:textId="77777777" w:rsidR="00E24947" w:rsidRDefault="00E24947" w:rsidP="00670A6F">
      <w:pPr>
        <w:tabs>
          <w:tab w:val="left" w:pos="1440"/>
          <w:tab w:val="left" w:pos="2160"/>
        </w:tabs>
        <w:spacing w:before="100" w:beforeAutospacing="1" w:after="100" w:afterAutospacing="1"/>
        <w:contextualSpacing/>
        <w:rPr>
          <w:rFonts w:ascii="Tahoma" w:hAnsi="Tahoma" w:cs="Tahoma"/>
          <w:sz w:val="22"/>
          <w:szCs w:val="22"/>
        </w:rPr>
      </w:pPr>
    </w:p>
    <w:p w14:paraId="6A2DE4F0" w14:textId="77777777" w:rsidR="00E24947" w:rsidRDefault="00E24947" w:rsidP="00670A6F">
      <w:pPr>
        <w:tabs>
          <w:tab w:val="left" w:pos="1440"/>
          <w:tab w:val="left" w:pos="2160"/>
        </w:tabs>
        <w:spacing w:before="100" w:beforeAutospacing="1" w:after="100" w:afterAutospacing="1"/>
        <w:contextualSpacing/>
        <w:rPr>
          <w:rFonts w:ascii="Tahoma" w:hAnsi="Tahoma" w:cs="Tahoma"/>
          <w:sz w:val="22"/>
          <w:szCs w:val="22"/>
        </w:rPr>
      </w:pPr>
    </w:p>
    <w:p w14:paraId="7DB4C1F2" w14:textId="77777777" w:rsidR="00E24947" w:rsidRDefault="00E24947" w:rsidP="00670A6F">
      <w:pPr>
        <w:tabs>
          <w:tab w:val="left" w:pos="1440"/>
          <w:tab w:val="left" w:pos="2160"/>
        </w:tabs>
        <w:spacing w:before="100" w:beforeAutospacing="1" w:after="100" w:afterAutospacing="1"/>
        <w:contextualSpacing/>
        <w:rPr>
          <w:rFonts w:ascii="Tahoma" w:hAnsi="Tahoma" w:cs="Tahoma"/>
          <w:sz w:val="22"/>
          <w:szCs w:val="22"/>
        </w:rPr>
      </w:pPr>
    </w:p>
    <w:p w14:paraId="1A815D4C" w14:textId="77777777" w:rsidR="00E24947" w:rsidRDefault="00E24947" w:rsidP="00670A6F">
      <w:pPr>
        <w:tabs>
          <w:tab w:val="left" w:pos="1440"/>
          <w:tab w:val="left" w:pos="2160"/>
        </w:tabs>
        <w:spacing w:before="100" w:beforeAutospacing="1" w:after="100" w:afterAutospacing="1"/>
        <w:contextualSpacing/>
        <w:rPr>
          <w:rFonts w:ascii="Tahoma" w:hAnsi="Tahoma" w:cs="Tahoma"/>
          <w:sz w:val="22"/>
          <w:szCs w:val="22"/>
        </w:rPr>
      </w:pPr>
    </w:p>
    <w:p w14:paraId="6FE4F42A" w14:textId="77777777" w:rsidR="00E24947" w:rsidRDefault="00E24947" w:rsidP="00670A6F">
      <w:pPr>
        <w:tabs>
          <w:tab w:val="left" w:pos="1440"/>
          <w:tab w:val="left" w:pos="2160"/>
        </w:tabs>
        <w:spacing w:before="100" w:beforeAutospacing="1" w:after="100" w:afterAutospacing="1"/>
        <w:contextualSpacing/>
        <w:rPr>
          <w:rFonts w:ascii="Tahoma" w:hAnsi="Tahoma" w:cs="Tahoma"/>
          <w:sz w:val="22"/>
          <w:szCs w:val="22"/>
        </w:rPr>
      </w:pPr>
    </w:p>
    <w:p w14:paraId="3D77DB01" w14:textId="77777777" w:rsidR="00E24947" w:rsidRDefault="00E24947" w:rsidP="00670A6F">
      <w:pPr>
        <w:tabs>
          <w:tab w:val="left" w:pos="1440"/>
          <w:tab w:val="left" w:pos="2160"/>
        </w:tabs>
        <w:spacing w:before="100" w:beforeAutospacing="1" w:after="100" w:afterAutospacing="1"/>
        <w:contextualSpacing/>
        <w:rPr>
          <w:rFonts w:ascii="Tahoma" w:hAnsi="Tahoma" w:cs="Tahoma"/>
          <w:sz w:val="22"/>
          <w:szCs w:val="22"/>
        </w:rPr>
      </w:pPr>
    </w:p>
    <w:p w14:paraId="3A1996FF" w14:textId="77777777" w:rsidR="00E24947" w:rsidRDefault="00E24947" w:rsidP="00670A6F">
      <w:pPr>
        <w:tabs>
          <w:tab w:val="left" w:pos="1440"/>
          <w:tab w:val="left" w:pos="2160"/>
        </w:tabs>
        <w:spacing w:before="100" w:beforeAutospacing="1" w:after="100" w:afterAutospacing="1"/>
        <w:contextualSpacing/>
        <w:rPr>
          <w:rFonts w:ascii="Tahoma" w:hAnsi="Tahoma" w:cs="Tahoma"/>
          <w:sz w:val="22"/>
          <w:szCs w:val="22"/>
        </w:rPr>
      </w:pPr>
    </w:p>
    <w:p w14:paraId="02C2821E" w14:textId="77777777"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r w:rsidRPr="00066622">
        <w:rPr>
          <w:rFonts w:ascii="Tahoma" w:hAnsi="Tahoma" w:cs="Tahoma"/>
          <w:sz w:val="22"/>
          <w:szCs w:val="22"/>
        </w:rPr>
        <w:lastRenderedPageBreak/>
        <w:t>This form documents that the training specified above was presented to the listed participants. By signing below, each participant acknowledges receiving this training.</w:t>
      </w:r>
    </w:p>
    <w:p w14:paraId="7B066554" w14:textId="77777777"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14:paraId="3F6A3CB5" w14:textId="77777777"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14:paraId="69A7B99A" w14:textId="77777777" w:rsidR="00315F40" w:rsidRPr="00466706" w:rsidRDefault="00315F40" w:rsidP="00315F40">
      <w:pPr>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 xml:space="preserve">Date: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t xml:space="preserve">         </w:t>
      </w:r>
    </w:p>
    <w:p w14:paraId="62883E95" w14:textId="77777777" w:rsidR="00315F40" w:rsidRPr="00EB21F7" w:rsidRDefault="00315F40" w:rsidP="00315F40">
      <w:pPr>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14:paraId="1FD5BAB7" w14:textId="77777777" w:rsidR="00DF6871" w:rsidRPr="00066622" w:rsidRDefault="00315F40" w:rsidP="00315F40">
      <w:pPr>
        <w:rPr>
          <w:rFonts w:ascii="Tahoma" w:hAnsi="Tahoma" w:cs="Tahoma"/>
          <w:sz w:val="22"/>
          <w:szCs w:val="22"/>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rPr>
        <w:t xml:space="preserve"> Trainer’s Signature:</w:t>
      </w:r>
      <w:r>
        <w:rPr>
          <w:rFonts w:ascii="Tahoma" w:hAnsi="Tahoma" w:cs="Tahoma"/>
          <w:sz w:val="22"/>
          <w:szCs w:val="22"/>
        </w:rPr>
        <w:t xml:space="preserve"> </w:t>
      </w:r>
      <w:r w:rsidRPr="00315F40">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p>
    <w:p w14:paraId="6568B720" w14:textId="77777777" w:rsidR="00315F40" w:rsidRDefault="00315F40" w:rsidP="00670A6F">
      <w:pPr>
        <w:tabs>
          <w:tab w:val="left" w:pos="1440"/>
          <w:tab w:val="left" w:pos="2160"/>
        </w:tabs>
        <w:spacing w:before="100" w:beforeAutospacing="1" w:after="100" w:afterAutospacing="1"/>
        <w:contextualSpacing/>
        <w:rPr>
          <w:rFonts w:ascii="Tahoma" w:hAnsi="Tahoma" w:cs="Tahoma"/>
          <w:b/>
          <w:sz w:val="22"/>
          <w:szCs w:val="22"/>
        </w:rPr>
      </w:pPr>
    </w:p>
    <w:p w14:paraId="7D462CC0" w14:textId="77777777" w:rsidR="00DF6871" w:rsidRDefault="00DF6871" w:rsidP="00670A6F">
      <w:pPr>
        <w:tabs>
          <w:tab w:val="left" w:pos="1440"/>
          <w:tab w:val="left" w:pos="2160"/>
        </w:tabs>
        <w:spacing w:before="100" w:beforeAutospacing="1" w:after="100" w:afterAutospacing="1"/>
        <w:contextualSpacing/>
        <w:rPr>
          <w:rFonts w:ascii="Tahoma" w:hAnsi="Tahoma" w:cs="Tahoma"/>
          <w:b/>
          <w:sz w:val="22"/>
          <w:szCs w:val="22"/>
        </w:rPr>
      </w:pPr>
      <w:r w:rsidRPr="0045764A">
        <w:rPr>
          <w:rFonts w:ascii="Tahoma" w:hAnsi="Tahoma" w:cs="Tahoma"/>
          <w:b/>
          <w:sz w:val="22"/>
          <w:szCs w:val="22"/>
        </w:rPr>
        <w:t>Class Participants:</w:t>
      </w:r>
    </w:p>
    <w:p w14:paraId="082FB1B2" w14:textId="77777777" w:rsidR="00080B9E" w:rsidRDefault="00080B9E" w:rsidP="00670A6F">
      <w:pPr>
        <w:tabs>
          <w:tab w:val="left" w:pos="1440"/>
          <w:tab w:val="left" w:pos="2160"/>
        </w:tabs>
        <w:spacing w:before="100" w:beforeAutospacing="1" w:after="100" w:afterAutospacing="1"/>
        <w:contextualSpacing/>
        <w:rPr>
          <w:rFonts w:ascii="Tahoma" w:hAnsi="Tahoma" w:cs="Tahoma"/>
          <w:sz w:val="22"/>
          <w:szCs w:val="22"/>
        </w:rPr>
      </w:pPr>
    </w:p>
    <w:p w14:paraId="28C0BB87" w14:textId="77777777" w:rsidR="008272DA" w:rsidRDefault="0045764A" w:rsidP="0045764A">
      <w:pPr>
        <w:rPr>
          <w:rFonts w:ascii="Tahoma" w:hAnsi="Tahoma" w:cs="Tahoma"/>
          <w:sz w:val="22"/>
          <w:szCs w:val="22"/>
          <w:u w:val="single"/>
        </w:rPr>
      </w:pPr>
      <w:r w:rsidRPr="00EB21F7">
        <w:rPr>
          <w:rFonts w:ascii="Tahoma" w:hAnsi="Tahoma" w:cs="Tahoma"/>
          <w:sz w:val="22"/>
          <w:szCs w:val="22"/>
        </w:rPr>
        <w:t>Name:</w:t>
      </w:r>
      <w:r w:rsidR="008272DA" w:rsidRPr="008272DA">
        <w:rPr>
          <w:rFonts w:ascii="Tahoma" w:hAnsi="Tahoma" w:cs="Tahoma"/>
          <w:sz w:val="22"/>
          <w:szCs w:val="22"/>
          <w:u w:val="single"/>
        </w:rPr>
        <w:t xml:space="preserve"> </w:t>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Pr>
          <w:rFonts w:ascii="Tahoma" w:hAnsi="Tahoma" w:cs="Tahoma"/>
          <w:sz w:val="22"/>
          <w:szCs w:val="22"/>
          <w:u w:val="single"/>
        </w:rPr>
        <w:t xml:space="preserve">                       </w:t>
      </w:r>
      <w:r w:rsidR="008272DA">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04E6F6EC" w14:textId="77777777" w:rsidR="008272DA" w:rsidRDefault="008272DA" w:rsidP="0045764A">
      <w:pPr>
        <w:rPr>
          <w:rFonts w:ascii="Tahoma" w:hAnsi="Tahoma" w:cs="Tahoma"/>
          <w:sz w:val="22"/>
          <w:szCs w:val="22"/>
          <w:u w:val="single"/>
        </w:rPr>
      </w:pPr>
      <w:r>
        <w:rPr>
          <w:rFonts w:ascii="Tahoma" w:hAnsi="Tahoma" w:cs="Tahoma"/>
          <w:sz w:val="22"/>
          <w:szCs w:val="22"/>
          <w:u w:val="single"/>
        </w:rPr>
        <w:t xml:space="preserve">   </w:t>
      </w:r>
    </w:p>
    <w:p w14:paraId="2B9B7D26"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071CE43D" w14:textId="77777777" w:rsidR="008272DA" w:rsidRDefault="008272DA" w:rsidP="0045764A">
      <w:pPr>
        <w:rPr>
          <w:rFonts w:ascii="Tahoma" w:hAnsi="Tahoma" w:cs="Tahoma"/>
          <w:sz w:val="22"/>
          <w:szCs w:val="22"/>
          <w:u w:val="single"/>
        </w:rPr>
      </w:pPr>
    </w:p>
    <w:p w14:paraId="7A6CABEF"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360CDD5F" w14:textId="77777777" w:rsidR="008272DA" w:rsidRDefault="008272DA" w:rsidP="0045764A">
      <w:pPr>
        <w:rPr>
          <w:rFonts w:ascii="Tahoma" w:hAnsi="Tahoma" w:cs="Tahoma"/>
          <w:sz w:val="22"/>
          <w:szCs w:val="22"/>
          <w:u w:val="single"/>
        </w:rPr>
      </w:pPr>
    </w:p>
    <w:p w14:paraId="26954E92"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48F3EE56" w14:textId="77777777" w:rsidR="008272DA" w:rsidRDefault="008272DA" w:rsidP="0045764A">
      <w:pPr>
        <w:rPr>
          <w:rFonts w:ascii="Tahoma" w:hAnsi="Tahoma" w:cs="Tahoma"/>
          <w:sz w:val="22"/>
          <w:szCs w:val="22"/>
          <w:u w:val="single"/>
        </w:rPr>
      </w:pPr>
    </w:p>
    <w:p w14:paraId="510B3507"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35FE3AF0" w14:textId="77777777" w:rsidR="008272DA" w:rsidRDefault="008272DA" w:rsidP="0045764A">
      <w:pPr>
        <w:rPr>
          <w:rFonts w:ascii="Tahoma" w:hAnsi="Tahoma" w:cs="Tahoma"/>
          <w:sz w:val="22"/>
          <w:szCs w:val="22"/>
          <w:u w:val="single"/>
        </w:rPr>
      </w:pPr>
    </w:p>
    <w:p w14:paraId="7527EA84"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175CC849" w14:textId="77777777" w:rsidR="008272DA" w:rsidRDefault="008272DA" w:rsidP="0045764A">
      <w:pPr>
        <w:rPr>
          <w:rFonts w:ascii="Tahoma" w:hAnsi="Tahoma" w:cs="Tahoma"/>
          <w:sz w:val="22"/>
          <w:szCs w:val="22"/>
          <w:u w:val="single"/>
        </w:rPr>
      </w:pPr>
    </w:p>
    <w:p w14:paraId="5D7C5596"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05EC36C2" w14:textId="77777777" w:rsidR="008272DA" w:rsidRDefault="008272DA" w:rsidP="0045764A">
      <w:pPr>
        <w:rPr>
          <w:rFonts w:ascii="Tahoma" w:hAnsi="Tahoma" w:cs="Tahoma"/>
          <w:sz w:val="22"/>
          <w:szCs w:val="22"/>
          <w:u w:val="single"/>
        </w:rPr>
      </w:pPr>
    </w:p>
    <w:p w14:paraId="51FD6D18"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024F098A" w14:textId="77777777" w:rsidR="008272DA" w:rsidRDefault="008272DA" w:rsidP="0045764A">
      <w:pPr>
        <w:rPr>
          <w:rFonts w:ascii="Tahoma" w:hAnsi="Tahoma" w:cs="Tahoma"/>
          <w:sz w:val="22"/>
          <w:szCs w:val="22"/>
          <w:u w:val="single"/>
        </w:rPr>
      </w:pPr>
    </w:p>
    <w:p w14:paraId="2D2DA21D"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4AB1081B" w14:textId="77777777" w:rsidR="008272DA" w:rsidRDefault="008272DA" w:rsidP="0045764A">
      <w:pPr>
        <w:rPr>
          <w:rFonts w:ascii="Tahoma" w:hAnsi="Tahoma" w:cs="Tahoma"/>
          <w:sz w:val="22"/>
          <w:szCs w:val="22"/>
          <w:u w:val="single"/>
        </w:rPr>
      </w:pPr>
    </w:p>
    <w:p w14:paraId="0490CEED"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425F08C7" w14:textId="77777777" w:rsidR="008272DA" w:rsidRDefault="008272DA" w:rsidP="0045764A">
      <w:pPr>
        <w:rPr>
          <w:rFonts w:ascii="Tahoma" w:hAnsi="Tahoma" w:cs="Tahoma"/>
          <w:sz w:val="22"/>
          <w:szCs w:val="22"/>
          <w:u w:val="single"/>
        </w:rPr>
      </w:pPr>
    </w:p>
    <w:p w14:paraId="52E09A5A"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0D8E434B" w14:textId="77777777" w:rsidR="008272DA" w:rsidRDefault="008272DA" w:rsidP="0045764A">
      <w:pPr>
        <w:rPr>
          <w:rFonts w:ascii="Tahoma" w:hAnsi="Tahoma" w:cs="Tahoma"/>
          <w:sz w:val="22"/>
          <w:szCs w:val="22"/>
          <w:u w:val="single"/>
        </w:rPr>
      </w:pPr>
    </w:p>
    <w:p w14:paraId="25B84A7F"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2A0EB118" w14:textId="77777777" w:rsidR="008272DA" w:rsidRDefault="008272DA" w:rsidP="0045764A">
      <w:pPr>
        <w:rPr>
          <w:rFonts w:ascii="Tahoma" w:hAnsi="Tahoma" w:cs="Tahoma"/>
          <w:sz w:val="22"/>
          <w:szCs w:val="22"/>
          <w:u w:val="single"/>
        </w:rPr>
      </w:pPr>
    </w:p>
    <w:p w14:paraId="10ACC016"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4E51C1B7" w14:textId="77777777" w:rsidR="008272DA" w:rsidRDefault="008272DA" w:rsidP="0045764A">
      <w:pPr>
        <w:rPr>
          <w:rFonts w:ascii="Tahoma" w:hAnsi="Tahoma" w:cs="Tahoma"/>
          <w:sz w:val="22"/>
          <w:szCs w:val="22"/>
          <w:u w:val="single"/>
        </w:rPr>
      </w:pPr>
    </w:p>
    <w:p w14:paraId="31816C63" w14:textId="77777777"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4D27E2D0" w14:textId="77777777" w:rsidR="008272DA" w:rsidRDefault="008272DA" w:rsidP="008272DA">
      <w:pPr>
        <w:rPr>
          <w:rFonts w:ascii="Tahoma" w:hAnsi="Tahoma" w:cs="Tahoma"/>
          <w:sz w:val="22"/>
          <w:szCs w:val="22"/>
          <w:u w:val="single"/>
        </w:rPr>
      </w:pPr>
    </w:p>
    <w:p w14:paraId="0E351F08" w14:textId="77777777"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26F424BD" w14:textId="77777777" w:rsidR="008272DA" w:rsidRDefault="008272DA" w:rsidP="008272DA">
      <w:pPr>
        <w:rPr>
          <w:rFonts w:ascii="Tahoma" w:hAnsi="Tahoma" w:cs="Tahoma"/>
          <w:sz w:val="22"/>
          <w:szCs w:val="22"/>
          <w:u w:val="single"/>
        </w:rPr>
      </w:pPr>
    </w:p>
    <w:p w14:paraId="7F322E4A" w14:textId="77777777"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4326BF99" w14:textId="77777777" w:rsidR="007A064D" w:rsidRDefault="007A064D" w:rsidP="00BC1EF8">
      <w:pPr>
        <w:jc w:val="both"/>
        <w:rPr>
          <w:rFonts w:ascii="Tahoma" w:hAnsi="Tahoma" w:cs="Tahoma"/>
          <w:sz w:val="22"/>
          <w:szCs w:val="22"/>
        </w:rPr>
      </w:pPr>
    </w:p>
    <w:p w14:paraId="40912E05" w14:textId="77777777" w:rsidR="0045764A" w:rsidRPr="0045764A" w:rsidRDefault="0045764A" w:rsidP="00BC1EF8">
      <w:pPr>
        <w:jc w:val="both"/>
        <w:rPr>
          <w:sz w:val="17"/>
          <w:szCs w:val="17"/>
        </w:rPr>
      </w:pPr>
    </w:p>
    <w:sectPr w:rsidR="0045764A" w:rsidRPr="0045764A" w:rsidSect="00755B01">
      <w:headerReference w:type="even" r:id="rId10"/>
      <w:headerReference w:type="default" r:id="rId11"/>
      <w:footerReference w:type="default" r:id="rId12"/>
      <w:headerReference w:type="first" r:id="rId13"/>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933FF" w14:textId="77777777" w:rsidR="005E207A" w:rsidRDefault="005E207A">
      <w:r>
        <w:separator/>
      </w:r>
    </w:p>
  </w:endnote>
  <w:endnote w:type="continuationSeparator" w:id="0">
    <w:p w14:paraId="0A923B85" w14:textId="77777777" w:rsidR="005E207A" w:rsidRDefault="005E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14:paraId="539CCF93" w14:textId="77777777" w:rsidR="005E207A" w:rsidRPr="00EA3DA1" w:rsidRDefault="005E207A">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811203">
          <w:rPr>
            <w:rFonts w:ascii="Tahoma" w:hAnsi="Tahoma" w:cs="Tahoma"/>
            <w:noProof/>
            <w:sz w:val="18"/>
            <w:szCs w:val="18"/>
          </w:rPr>
          <w:t>3</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87830" w14:textId="77777777" w:rsidR="005E207A" w:rsidRDefault="005E207A">
      <w:r>
        <w:separator/>
      </w:r>
    </w:p>
  </w:footnote>
  <w:footnote w:type="continuationSeparator" w:id="0">
    <w:p w14:paraId="356C143A" w14:textId="77777777" w:rsidR="005E207A" w:rsidRDefault="005E2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B38EE" w14:textId="77777777" w:rsidR="005E207A" w:rsidRDefault="00B4333E">
    <w:pPr>
      <w:pStyle w:val="Header"/>
    </w:pPr>
    <w:r>
      <w:rPr>
        <w:noProof/>
      </w:rPr>
      <w:pict w14:anchorId="00BA04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F4584" w14:textId="77777777" w:rsidR="005E207A" w:rsidRPr="000D0B76" w:rsidRDefault="005E207A" w:rsidP="00C47C08">
    <w:pPr>
      <w:rPr>
        <w:rFonts w:ascii="Tahoma" w:hAnsi="Tahoma" w:cs="Tahoma"/>
        <w:sz w:val="24"/>
        <w:szCs w:val="24"/>
      </w:rPr>
    </w:pPr>
  </w:p>
  <w:p w14:paraId="06BAD197" w14:textId="77777777" w:rsidR="005E207A" w:rsidRDefault="005E207A" w:rsidP="00C47C08">
    <w:pPr>
      <w:rPr>
        <w:rFonts w:ascii="Tahoma" w:hAnsi="Tahoma" w:cs="Tahoma"/>
        <w:sz w:val="24"/>
        <w:szCs w:val="24"/>
      </w:rPr>
    </w:pPr>
  </w:p>
  <w:p w14:paraId="4807526A" w14:textId="77777777" w:rsidR="005E207A" w:rsidRPr="000D0B76" w:rsidRDefault="005E207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5E207A" w:rsidRPr="001B1D0E" w14:paraId="2E62587E" w14:textId="77777777" w:rsidTr="005E207A">
      <w:trPr>
        <w:trHeight w:val="422"/>
      </w:trPr>
      <w:tc>
        <w:tcPr>
          <w:tcW w:w="7024" w:type="dxa"/>
          <w:tcBorders>
            <w:top w:val="nil"/>
            <w:left w:val="nil"/>
            <w:bottom w:val="single" w:sz="4" w:space="0" w:color="auto"/>
            <w:right w:val="nil"/>
          </w:tcBorders>
          <w:shd w:val="clear" w:color="auto" w:fill="auto"/>
        </w:tcPr>
        <w:p w14:paraId="5BF18E10" w14:textId="77777777" w:rsidR="005E207A" w:rsidRPr="001B1D0E" w:rsidRDefault="005E207A" w:rsidP="00B968EA">
          <w:pPr>
            <w:pStyle w:val="NormalWeb"/>
            <w:spacing w:before="0" w:beforeAutospacing="0" w:after="0" w:afterAutospacing="0"/>
            <w:ind w:right="720"/>
            <w:rPr>
              <w:rFonts w:ascii="Tahoma" w:hAnsi="Tahoma" w:cs="Tahoma"/>
              <w:sz w:val="22"/>
              <w:szCs w:val="22"/>
            </w:rPr>
          </w:pPr>
          <w:r>
            <w:rPr>
              <w:rFonts w:ascii="Tahoma" w:hAnsi="Tahoma" w:cs="Tahoma"/>
              <w:sz w:val="22"/>
              <w:szCs w:val="22"/>
            </w:rPr>
            <w:t>Electrical Safety</w:t>
          </w:r>
        </w:p>
      </w:tc>
      <w:tc>
        <w:tcPr>
          <w:tcW w:w="3866" w:type="dxa"/>
          <w:tcBorders>
            <w:top w:val="nil"/>
            <w:left w:val="nil"/>
            <w:bottom w:val="single" w:sz="4" w:space="0" w:color="auto"/>
            <w:right w:val="nil"/>
          </w:tcBorders>
          <w:shd w:val="clear" w:color="auto" w:fill="auto"/>
        </w:tcPr>
        <w:p w14:paraId="5CE3E8AF" w14:textId="77777777" w:rsidR="005E207A" w:rsidRPr="001B1D0E" w:rsidRDefault="005E207A"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cs="Tahoma"/>
              <w:sz w:val="22"/>
              <w:szCs w:val="22"/>
            </w:rPr>
            <w:t>Training short</w:t>
          </w:r>
        </w:p>
      </w:tc>
    </w:tr>
    <w:tr w:rsidR="005E207A" w:rsidRPr="001B1D0E" w14:paraId="57E7735D" w14:textId="77777777" w:rsidTr="005E207A">
      <w:tc>
        <w:tcPr>
          <w:tcW w:w="10890" w:type="dxa"/>
          <w:gridSpan w:val="2"/>
          <w:tcBorders>
            <w:top w:val="single" w:sz="4" w:space="0" w:color="auto"/>
            <w:left w:val="nil"/>
            <w:bottom w:val="nil"/>
            <w:right w:val="nil"/>
          </w:tcBorders>
          <w:shd w:val="clear" w:color="auto" w:fill="auto"/>
        </w:tcPr>
        <w:p w14:paraId="0DE9A83A" w14:textId="77777777" w:rsidR="005E207A" w:rsidRPr="001B1D0E" w:rsidRDefault="005E207A" w:rsidP="00236476">
          <w:pPr>
            <w:pStyle w:val="NormalWeb"/>
            <w:spacing w:before="120" w:beforeAutospacing="0" w:afterAutospacing="0"/>
            <w:ind w:right="720"/>
            <w:rPr>
              <w:rFonts w:ascii="Tahoma" w:hAnsi="Tahoma" w:cs="Tahoma"/>
              <w:color w:val="DA5500"/>
              <w:sz w:val="28"/>
              <w:szCs w:val="28"/>
            </w:rPr>
          </w:pPr>
          <w:r>
            <w:rPr>
              <w:rFonts w:ascii="Tahoma" w:hAnsi="Tahoma" w:cs="Tahoma"/>
              <w:b/>
              <w:color w:val="DA5500"/>
              <w:sz w:val="40"/>
              <w:szCs w:val="40"/>
            </w:rPr>
            <w:t>Ground Fault Circuit Interrupters (GFCIs)</w:t>
          </w:r>
        </w:p>
      </w:tc>
    </w:tr>
  </w:tbl>
  <w:p w14:paraId="65419CC3" w14:textId="77777777" w:rsidR="005E207A" w:rsidRPr="002C0256" w:rsidRDefault="005E207A" w:rsidP="00A907A9">
    <w:pPr>
      <w:pStyle w:val="Header"/>
      <w:tabs>
        <w:tab w:val="clear" w:pos="4320"/>
        <w:tab w:val="clear" w:pos="8640"/>
        <w:tab w:val="left" w:pos="1628"/>
      </w:tabs>
      <w:ind w:right="-1440"/>
      <w:rPr>
        <w:sz w:val="24"/>
        <w:szCs w:val="24"/>
      </w:rPr>
    </w:pPr>
    <w:r w:rsidRPr="002C0256">
      <w:rPr>
        <w:sz w:val="24"/>
        <w:szCs w:val="24"/>
      </w:rPr>
      <w:tab/>
    </w:r>
  </w:p>
  <w:p w14:paraId="2127C6D9" w14:textId="77777777" w:rsidR="005E207A" w:rsidRPr="002C0256" w:rsidRDefault="005E207A"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AAFF8" w14:textId="77777777" w:rsidR="005E207A" w:rsidRDefault="00B4333E">
    <w:pPr>
      <w:pStyle w:val="Header"/>
    </w:pPr>
    <w:r>
      <w:rPr>
        <w:noProof/>
      </w:rPr>
      <w:pict w14:anchorId="7B3EC1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22A6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8663E"/>
    <w:multiLevelType w:val="hybridMultilevel"/>
    <w:tmpl w:val="4FCCB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5A6BCD"/>
    <w:multiLevelType w:val="hybridMultilevel"/>
    <w:tmpl w:val="CC08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841BB"/>
    <w:multiLevelType w:val="hybridMultilevel"/>
    <w:tmpl w:val="A9581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906460"/>
    <w:multiLevelType w:val="hybridMultilevel"/>
    <w:tmpl w:val="113C99B6"/>
    <w:lvl w:ilvl="0" w:tplc="6D14204A">
      <w:start w:val="1"/>
      <w:numFmt w:val="bullet"/>
      <w:lvlText w:val="−"/>
      <w:lvlJc w:val="left"/>
      <w:pPr>
        <w:ind w:left="2520" w:hanging="360"/>
      </w:pPr>
      <w:rPr>
        <w:rFonts w:ascii="Tahoma" w:hAnsi="Tahom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94971CB"/>
    <w:multiLevelType w:val="hybridMultilevel"/>
    <w:tmpl w:val="AC46A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EE049C"/>
    <w:multiLevelType w:val="hybridMultilevel"/>
    <w:tmpl w:val="25407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F74D90"/>
    <w:multiLevelType w:val="hybridMultilevel"/>
    <w:tmpl w:val="922409A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0C804620"/>
    <w:multiLevelType w:val="hybridMultilevel"/>
    <w:tmpl w:val="1F30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6B77FE"/>
    <w:multiLevelType w:val="hybridMultilevel"/>
    <w:tmpl w:val="452CFB94"/>
    <w:lvl w:ilvl="0" w:tplc="AA6CA5FC">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3140ACE"/>
    <w:multiLevelType w:val="hybridMultilevel"/>
    <w:tmpl w:val="C1B4A25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32D55CF"/>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190B6B8E"/>
    <w:multiLevelType w:val="hybridMultilevel"/>
    <w:tmpl w:val="FD74F6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1B1B1CD9"/>
    <w:multiLevelType w:val="hybridMultilevel"/>
    <w:tmpl w:val="BFDAC4EE"/>
    <w:lvl w:ilvl="0" w:tplc="6D14204A">
      <w:start w:val="1"/>
      <w:numFmt w:val="bullet"/>
      <w:lvlText w:val="−"/>
      <w:lvlJc w:val="left"/>
      <w:pPr>
        <w:ind w:left="3870" w:hanging="360"/>
      </w:pPr>
      <w:rPr>
        <w:rFonts w:ascii="Tahoma" w:hAnsi="Tahoma"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4" w15:restartNumberingAfterBreak="0">
    <w:nsid w:val="1C0F1461"/>
    <w:multiLevelType w:val="hybridMultilevel"/>
    <w:tmpl w:val="19DC7A5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1D9E000C"/>
    <w:multiLevelType w:val="hybridMultilevel"/>
    <w:tmpl w:val="30BA9A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1BC58DD"/>
    <w:multiLevelType w:val="hybridMultilevel"/>
    <w:tmpl w:val="CD585E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40F1A75"/>
    <w:multiLevelType w:val="singleLevel"/>
    <w:tmpl w:val="75CA6A62"/>
    <w:lvl w:ilvl="0">
      <w:start w:val="1"/>
      <w:numFmt w:val="decimal"/>
      <w:lvlText w:val="%1."/>
      <w:lvlJc w:val="left"/>
      <w:pPr>
        <w:tabs>
          <w:tab w:val="num" w:pos="450"/>
        </w:tabs>
        <w:ind w:left="450" w:hanging="450"/>
      </w:pPr>
      <w:rPr>
        <w:rFonts w:hint="default"/>
      </w:rPr>
    </w:lvl>
  </w:abstractNum>
  <w:abstractNum w:abstractNumId="18" w15:restartNumberingAfterBreak="0">
    <w:nsid w:val="27B20325"/>
    <w:multiLevelType w:val="hybridMultilevel"/>
    <w:tmpl w:val="ABB84FE8"/>
    <w:lvl w:ilvl="0" w:tplc="3196B8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030853"/>
    <w:multiLevelType w:val="hybridMultilevel"/>
    <w:tmpl w:val="22FEB790"/>
    <w:lvl w:ilvl="0" w:tplc="AA6CA5FC">
      <w:start w:val="1"/>
      <w:numFmt w:val="bullet"/>
      <w:lvlText w:val="-"/>
      <w:lvlJc w:val="left"/>
      <w:pPr>
        <w:ind w:left="6120" w:hanging="360"/>
      </w:pPr>
      <w:rPr>
        <w:rFonts w:ascii="Courier New" w:hAnsi="Courier New"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0" w15:restartNumberingAfterBreak="0">
    <w:nsid w:val="2E202F43"/>
    <w:multiLevelType w:val="hybridMultilevel"/>
    <w:tmpl w:val="C3F42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F284CA8"/>
    <w:multiLevelType w:val="hybridMultilevel"/>
    <w:tmpl w:val="FBF20330"/>
    <w:lvl w:ilvl="0" w:tplc="A9FE0210">
      <w:start w:val="1"/>
      <w:numFmt w:val="bullet"/>
      <w:lvlText w:val=""/>
      <w:lvlJc w:val="left"/>
      <w:pPr>
        <w:tabs>
          <w:tab w:val="num" w:pos="720"/>
        </w:tabs>
        <w:ind w:left="720" w:hanging="360"/>
      </w:pPr>
      <w:rPr>
        <w:rFonts w:ascii="Symbol" w:hAnsi="Symbol" w:hint="default"/>
        <w:sz w:val="36"/>
        <w:szCs w:val="3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180461C"/>
    <w:multiLevelType w:val="hybridMultilevel"/>
    <w:tmpl w:val="C134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15299C"/>
    <w:multiLevelType w:val="hybridMultilevel"/>
    <w:tmpl w:val="035E9FF0"/>
    <w:lvl w:ilvl="0" w:tplc="3196B860">
      <w:start w:val="1"/>
      <w:numFmt w:val="bullet"/>
      <w:lvlText w:val=""/>
      <w:lvlJc w:val="left"/>
      <w:pPr>
        <w:tabs>
          <w:tab w:val="num" w:pos="816"/>
        </w:tabs>
        <w:ind w:left="81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901587"/>
    <w:multiLevelType w:val="hybridMultilevel"/>
    <w:tmpl w:val="0BD8A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AE5283A"/>
    <w:multiLevelType w:val="hybridMultilevel"/>
    <w:tmpl w:val="D17C43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0470C7"/>
    <w:multiLevelType w:val="hybridMultilevel"/>
    <w:tmpl w:val="C60EBD0C"/>
    <w:lvl w:ilvl="0" w:tplc="AA6CA5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FD17E6"/>
    <w:multiLevelType w:val="hybridMultilevel"/>
    <w:tmpl w:val="30AEF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071B6C"/>
    <w:multiLevelType w:val="hybridMultilevel"/>
    <w:tmpl w:val="8244E1FA"/>
    <w:lvl w:ilvl="0" w:tplc="CB0C0B3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75E1C75"/>
    <w:multiLevelType w:val="hybridMultilevel"/>
    <w:tmpl w:val="E688AABE"/>
    <w:lvl w:ilvl="0" w:tplc="AA6CA5F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E65335"/>
    <w:multiLevelType w:val="hybridMultilevel"/>
    <w:tmpl w:val="C6985F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2E78D7"/>
    <w:multiLevelType w:val="multilevel"/>
    <w:tmpl w:val="666214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592C5C"/>
    <w:multiLevelType w:val="hybridMultilevel"/>
    <w:tmpl w:val="F4AE4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522A2F"/>
    <w:multiLevelType w:val="hybridMultilevel"/>
    <w:tmpl w:val="0BD8C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5E6705"/>
    <w:multiLevelType w:val="hybridMultilevel"/>
    <w:tmpl w:val="E946B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911D16"/>
    <w:multiLevelType w:val="hybridMultilevel"/>
    <w:tmpl w:val="0D000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CE2D77"/>
    <w:multiLevelType w:val="hybridMultilevel"/>
    <w:tmpl w:val="B224C5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609C0BFA"/>
    <w:multiLevelType w:val="hybridMultilevel"/>
    <w:tmpl w:val="390E5BEC"/>
    <w:lvl w:ilvl="0" w:tplc="AA6CA5FC">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634A5615"/>
    <w:multiLevelType w:val="hybridMultilevel"/>
    <w:tmpl w:val="66E013A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5A53914"/>
    <w:multiLevelType w:val="hybridMultilevel"/>
    <w:tmpl w:val="D7383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296817"/>
    <w:multiLevelType w:val="hybridMultilevel"/>
    <w:tmpl w:val="127A4D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6EB3222B"/>
    <w:multiLevelType w:val="hybridMultilevel"/>
    <w:tmpl w:val="F6802B6E"/>
    <w:lvl w:ilvl="0" w:tplc="AA6CA5FC">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6F961CAC"/>
    <w:multiLevelType w:val="hybridMultilevel"/>
    <w:tmpl w:val="437C7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05072B4"/>
    <w:multiLevelType w:val="hybridMultilevel"/>
    <w:tmpl w:val="5AEE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5461F5"/>
    <w:multiLevelType w:val="hybridMultilevel"/>
    <w:tmpl w:val="9BCC77E8"/>
    <w:lvl w:ilvl="0" w:tplc="6D14204A">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9661D64"/>
    <w:multiLevelType w:val="hybridMultilevel"/>
    <w:tmpl w:val="5B4CD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05660D"/>
    <w:multiLevelType w:val="multilevel"/>
    <w:tmpl w:val="FBF20330"/>
    <w:lvl w:ilvl="0">
      <w:start w:val="1"/>
      <w:numFmt w:val="bullet"/>
      <w:lvlText w:val=""/>
      <w:lvlJc w:val="left"/>
      <w:pPr>
        <w:tabs>
          <w:tab w:val="num" w:pos="720"/>
        </w:tabs>
        <w:ind w:left="720" w:hanging="360"/>
      </w:pPr>
      <w:rPr>
        <w:rFonts w:ascii="Symbol" w:hAnsi="Symbol" w:hint="default"/>
        <w:sz w:val="36"/>
        <w:szCs w:val="3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FF124D3"/>
    <w:multiLevelType w:val="hybridMultilevel"/>
    <w:tmpl w:val="C884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1"/>
  </w:num>
  <w:num w:numId="3">
    <w:abstractNumId w:val="46"/>
  </w:num>
  <w:num w:numId="4">
    <w:abstractNumId w:val="28"/>
  </w:num>
  <w:num w:numId="5">
    <w:abstractNumId w:val="30"/>
  </w:num>
  <w:num w:numId="6">
    <w:abstractNumId w:val="31"/>
  </w:num>
  <w:num w:numId="7">
    <w:abstractNumId w:val="17"/>
  </w:num>
  <w:num w:numId="8">
    <w:abstractNumId w:val="23"/>
  </w:num>
  <w:num w:numId="9">
    <w:abstractNumId w:val="18"/>
  </w:num>
  <w:num w:numId="10">
    <w:abstractNumId w:val="45"/>
  </w:num>
  <w:num w:numId="11">
    <w:abstractNumId w:val="5"/>
  </w:num>
  <w:num w:numId="12">
    <w:abstractNumId w:val="6"/>
  </w:num>
  <w:num w:numId="13">
    <w:abstractNumId w:val="3"/>
  </w:num>
  <w:num w:numId="14">
    <w:abstractNumId w:val="1"/>
  </w:num>
  <w:num w:numId="15">
    <w:abstractNumId w:val="42"/>
  </w:num>
  <w:num w:numId="16">
    <w:abstractNumId w:val="16"/>
  </w:num>
  <w:num w:numId="17">
    <w:abstractNumId w:val="39"/>
  </w:num>
  <w:num w:numId="18">
    <w:abstractNumId w:val="33"/>
  </w:num>
  <w:num w:numId="19">
    <w:abstractNumId w:val="27"/>
  </w:num>
  <w:num w:numId="20">
    <w:abstractNumId w:val="12"/>
  </w:num>
  <w:num w:numId="21">
    <w:abstractNumId w:val="15"/>
  </w:num>
  <w:num w:numId="22">
    <w:abstractNumId w:val="7"/>
  </w:num>
  <w:num w:numId="23">
    <w:abstractNumId w:val="25"/>
  </w:num>
  <w:num w:numId="24">
    <w:abstractNumId w:val="40"/>
  </w:num>
  <w:num w:numId="25">
    <w:abstractNumId w:val="14"/>
  </w:num>
  <w:num w:numId="26">
    <w:abstractNumId w:val="10"/>
  </w:num>
  <w:num w:numId="27">
    <w:abstractNumId w:val="36"/>
  </w:num>
  <w:num w:numId="28">
    <w:abstractNumId w:val="11"/>
  </w:num>
  <w:num w:numId="29">
    <w:abstractNumId w:val="38"/>
  </w:num>
  <w:num w:numId="30">
    <w:abstractNumId w:val="19"/>
  </w:num>
  <w:num w:numId="31">
    <w:abstractNumId w:val="41"/>
  </w:num>
  <w:num w:numId="32">
    <w:abstractNumId w:val="37"/>
  </w:num>
  <w:num w:numId="33">
    <w:abstractNumId w:val="9"/>
  </w:num>
  <w:num w:numId="34">
    <w:abstractNumId w:val="13"/>
  </w:num>
  <w:num w:numId="35">
    <w:abstractNumId w:val="4"/>
  </w:num>
  <w:num w:numId="36">
    <w:abstractNumId w:val="44"/>
  </w:num>
  <w:num w:numId="37">
    <w:abstractNumId w:val="0"/>
  </w:num>
  <w:num w:numId="38">
    <w:abstractNumId w:val="24"/>
  </w:num>
  <w:num w:numId="39">
    <w:abstractNumId w:val="35"/>
  </w:num>
  <w:num w:numId="40">
    <w:abstractNumId w:val="8"/>
  </w:num>
  <w:num w:numId="41">
    <w:abstractNumId w:val="2"/>
  </w:num>
  <w:num w:numId="42">
    <w:abstractNumId w:val="47"/>
  </w:num>
  <w:num w:numId="43">
    <w:abstractNumId w:val="22"/>
  </w:num>
  <w:num w:numId="44">
    <w:abstractNumId w:val="20"/>
  </w:num>
  <w:num w:numId="45">
    <w:abstractNumId w:val="29"/>
  </w:num>
  <w:num w:numId="46">
    <w:abstractNumId w:val="32"/>
  </w:num>
  <w:num w:numId="47">
    <w:abstractNumId w:val="43"/>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D44"/>
    <w:rsid w:val="00004471"/>
    <w:rsid w:val="00011004"/>
    <w:rsid w:val="00030255"/>
    <w:rsid w:val="00050535"/>
    <w:rsid w:val="00066622"/>
    <w:rsid w:val="00080B9E"/>
    <w:rsid w:val="000B2B03"/>
    <w:rsid w:val="000B595F"/>
    <w:rsid w:val="000B7CC5"/>
    <w:rsid w:val="000C63D7"/>
    <w:rsid w:val="000C6488"/>
    <w:rsid w:val="000E3BD9"/>
    <w:rsid w:val="000F7B87"/>
    <w:rsid w:val="00101E99"/>
    <w:rsid w:val="00125460"/>
    <w:rsid w:val="00134016"/>
    <w:rsid w:val="00140091"/>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80478"/>
    <w:rsid w:val="0028530C"/>
    <w:rsid w:val="002C0256"/>
    <w:rsid w:val="002D6590"/>
    <w:rsid w:val="002E66D9"/>
    <w:rsid w:val="00305964"/>
    <w:rsid w:val="00306F21"/>
    <w:rsid w:val="0031236F"/>
    <w:rsid w:val="00315F40"/>
    <w:rsid w:val="00322552"/>
    <w:rsid w:val="00330324"/>
    <w:rsid w:val="00332D87"/>
    <w:rsid w:val="00335DE1"/>
    <w:rsid w:val="003449C1"/>
    <w:rsid w:val="00350477"/>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0E4F"/>
    <w:rsid w:val="00541304"/>
    <w:rsid w:val="00560968"/>
    <w:rsid w:val="005667BF"/>
    <w:rsid w:val="00574EBB"/>
    <w:rsid w:val="00580B58"/>
    <w:rsid w:val="0058107A"/>
    <w:rsid w:val="00592244"/>
    <w:rsid w:val="005A00E0"/>
    <w:rsid w:val="005B6036"/>
    <w:rsid w:val="005C64E0"/>
    <w:rsid w:val="005D10C7"/>
    <w:rsid w:val="005E0F0D"/>
    <w:rsid w:val="005E207A"/>
    <w:rsid w:val="005E57EA"/>
    <w:rsid w:val="005F1C74"/>
    <w:rsid w:val="005F6B61"/>
    <w:rsid w:val="0060244B"/>
    <w:rsid w:val="00617CCC"/>
    <w:rsid w:val="00633E48"/>
    <w:rsid w:val="00643D19"/>
    <w:rsid w:val="0065122E"/>
    <w:rsid w:val="00661A2C"/>
    <w:rsid w:val="00670A6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604"/>
    <w:rsid w:val="00745815"/>
    <w:rsid w:val="007471ED"/>
    <w:rsid w:val="00755B01"/>
    <w:rsid w:val="00756B2D"/>
    <w:rsid w:val="00783265"/>
    <w:rsid w:val="00786B93"/>
    <w:rsid w:val="007A064D"/>
    <w:rsid w:val="007A2DAB"/>
    <w:rsid w:val="007B329D"/>
    <w:rsid w:val="007B63BE"/>
    <w:rsid w:val="007C13E6"/>
    <w:rsid w:val="007D6F55"/>
    <w:rsid w:val="007F3E26"/>
    <w:rsid w:val="00811203"/>
    <w:rsid w:val="00812B83"/>
    <w:rsid w:val="00823703"/>
    <w:rsid w:val="008272DA"/>
    <w:rsid w:val="00833B6C"/>
    <w:rsid w:val="00841EAC"/>
    <w:rsid w:val="00854C82"/>
    <w:rsid w:val="008818F2"/>
    <w:rsid w:val="0089084C"/>
    <w:rsid w:val="008918CA"/>
    <w:rsid w:val="00895AF8"/>
    <w:rsid w:val="008A372E"/>
    <w:rsid w:val="008B7A72"/>
    <w:rsid w:val="008D7534"/>
    <w:rsid w:val="00910830"/>
    <w:rsid w:val="00926290"/>
    <w:rsid w:val="00934757"/>
    <w:rsid w:val="0094297A"/>
    <w:rsid w:val="00967005"/>
    <w:rsid w:val="009818F4"/>
    <w:rsid w:val="0098779E"/>
    <w:rsid w:val="0099107E"/>
    <w:rsid w:val="009C5486"/>
    <w:rsid w:val="009C5FA7"/>
    <w:rsid w:val="009C76B7"/>
    <w:rsid w:val="009D0464"/>
    <w:rsid w:val="009E17F9"/>
    <w:rsid w:val="009F59F6"/>
    <w:rsid w:val="009F6923"/>
    <w:rsid w:val="00A0664B"/>
    <w:rsid w:val="00A15138"/>
    <w:rsid w:val="00A24109"/>
    <w:rsid w:val="00A64281"/>
    <w:rsid w:val="00A75770"/>
    <w:rsid w:val="00A76632"/>
    <w:rsid w:val="00A84185"/>
    <w:rsid w:val="00A907A9"/>
    <w:rsid w:val="00AA6BAA"/>
    <w:rsid w:val="00AB6FBC"/>
    <w:rsid w:val="00AC6A6C"/>
    <w:rsid w:val="00AD0DF2"/>
    <w:rsid w:val="00AE3C61"/>
    <w:rsid w:val="00AE3D93"/>
    <w:rsid w:val="00AF1851"/>
    <w:rsid w:val="00B01A96"/>
    <w:rsid w:val="00B1132E"/>
    <w:rsid w:val="00B36A6D"/>
    <w:rsid w:val="00B4261E"/>
    <w:rsid w:val="00B4333E"/>
    <w:rsid w:val="00B469D6"/>
    <w:rsid w:val="00B63803"/>
    <w:rsid w:val="00B73408"/>
    <w:rsid w:val="00B82BF8"/>
    <w:rsid w:val="00B87F62"/>
    <w:rsid w:val="00B955DF"/>
    <w:rsid w:val="00B968EA"/>
    <w:rsid w:val="00BB00D8"/>
    <w:rsid w:val="00BC1EF8"/>
    <w:rsid w:val="00BC2238"/>
    <w:rsid w:val="00BC41DA"/>
    <w:rsid w:val="00BD3F27"/>
    <w:rsid w:val="00BE1208"/>
    <w:rsid w:val="00BE1E43"/>
    <w:rsid w:val="00C22B8A"/>
    <w:rsid w:val="00C26D2B"/>
    <w:rsid w:val="00C4162E"/>
    <w:rsid w:val="00C47C08"/>
    <w:rsid w:val="00C61136"/>
    <w:rsid w:val="00C72B56"/>
    <w:rsid w:val="00C817E4"/>
    <w:rsid w:val="00C8786D"/>
    <w:rsid w:val="00C9142F"/>
    <w:rsid w:val="00C965C7"/>
    <w:rsid w:val="00CB0D44"/>
    <w:rsid w:val="00CC05F1"/>
    <w:rsid w:val="00CD1603"/>
    <w:rsid w:val="00CD6FCF"/>
    <w:rsid w:val="00CE2190"/>
    <w:rsid w:val="00CE4FA6"/>
    <w:rsid w:val="00CE64A1"/>
    <w:rsid w:val="00CF2700"/>
    <w:rsid w:val="00CF594D"/>
    <w:rsid w:val="00D140CD"/>
    <w:rsid w:val="00D155E9"/>
    <w:rsid w:val="00D26C2D"/>
    <w:rsid w:val="00D3162C"/>
    <w:rsid w:val="00D31B81"/>
    <w:rsid w:val="00D373D4"/>
    <w:rsid w:val="00D455CB"/>
    <w:rsid w:val="00D72EB8"/>
    <w:rsid w:val="00D87568"/>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65C3C"/>
    <w:rsid w:val="00E667CF"/>
    <w:rsid w:val="00E737B6"/>
    <w:rsid w:val="00E87429"/>
    <w:rsid w:val="00E964DD"/>
    <w:rsid w:val="00EA3DA1"/>
    <w:rsid w:val="00EC7030"/>
    <w:rsid w:val="00ED2FE2"/>
    <w:rsid w:val="00ED6F68"/>
    <w:rsid w:val="00EE0067"/>
    <w:rsid w:val="00EE0DCC"/>
    <w:rsid w:val="00F03185"/>
    <w:rsid w:val="00F068B0"/>
    <w:rsid w:val="00F200EA"/>
    <w:rsid w:val="00F20CE2"/>
    <w:rsid w:val="00F41775"/>
    <w:rsid w:val="00F41EEF"/>
    <w:rsid w:val="00F428A2"/>
    <w:rsid w:val="00F4315C"/>
    <w:rsid w:val="00F44011"/>
    <w:rsid w:val="00F52C82"/>
    <w:rsid w:val="00F5580E"/>
    <w:rsid w:val="00F57D15"/>
    <w:rsid w:val="00F6041B"/>
    <w:rsid w:val="00F8599D"/>
    <w:rsid w:val="00F90DEF"/>
    <w:rsid w:val="00F94A53"/>
    <w:rsid w:val="00FA4FEA"/>
    <w:rsid w:val="00FA5FA3"/>
    <w:rsid w:val="00FC23F0"/>
    <w:rsid w:val="00FC3083"/>
    <w:rsid w:val="00FE4E97"/>
    <w:rsid w:val="00FF27C5"/>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00BD72C9"/>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 w:type="table" w:styleId="TableGrid">
    <w:name w:val="Table Grid"/>
    <w:basedOn w:val="TableNormal"/>
    <w:rsid w:val="009D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38599-ED42-4D44-A5F9-7DF811B60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452</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4</cp:revision>
  <cp:lastPrinted>2014-12-17T00:20:00Z</cp:lastPrinted>
  <dcterms:created xsi:type="dcterms:W3CDTF">2018-10-16T23:34:00Z</dcterms:created>
  <dcterms:modified xsi:type="dcterms:W3CDTF">2018-10-17T20:29:00Z</dcterms:modified>
  <cp:contentStatus/>
</cp:coreProperties>
</file>