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19" w:rsidRPr="00AE38F1" w:rsidRDefault="00763919" w:rsidP="00763919">
      <w:pPr>
        <w:pStyle w:val="NormalWeb"/>
        <w:spacing w:before="0" w:beforeAutospacing="0" w:after="0" w:afterAutospacing="0"/>
        <w:ind w:left="1440" w:right="1440"/>
        <w:rPr>
          <w:rFonts w:ascii="Tahoma" w:hAnsi="Tahoma" w:cs="Tahoma"/>
          <w:b/>
          <w:sz w:val="22"/>
          <w:szCs w:val="22"/>
        </w:rPr>
      </w:pPr>
      <w:r w:rsidRPr="00AE38F1">
        <w:rPr>
          <w:rFonts w:ascii="Tahoma" w:hAnsi="Tahoma" w:cs="Tahoma"/>
          <w:b/>
          <w:sz w:val="22"/>
          <w:szCs w:val="22"/>
        </w:rPr>
        <w:t xml:space="preserve">Objective: </w:t>
      </w:r>
      <w:r w:rsidRPr="00AE38F1">
        <w:rPr>
          <w:rFonts w:ascii="Tahoma" w:hAnsi="Tahoma" w:cs="Tahoma"/>
          <w:sz w:val="22"/>
          <w:szCs w:val="22"/>
        </w:rPr>
        <w:t xml:space="preserve">To reinforce </w:t>
      </w:r>
      <w:r w:rsidR="003E49A3">
        <w:rPr>
          <w:rFonts w:ascii="Tahoma" w:hAnsi="Tahoma" w:cs="Tahoma"/>
          <w:sz w:val="22"/>
          <w:szCs w:val="22"/>
        </w:rPr>
        <w:t xml:space="preserve">awareness </w:t>
      </w:r>
      <w:r w:rsidR="00A71DF8">
        <w:rPr>
          <w:rFonts w:ascii="Tahoma" w:hAnsi="Tahoma" w:cs="Tahoma"/>
          <w:sz w:val="22"/>
          <w:szCs w:val="22"/>
        </w:rPr>
        <w:t xml:space="preserve">about </w:t>
      </w:r>
      <w:r w:rsidR="002213A5">
        <w:rPr>
          <w:rFonts w:ascii="Tahoma" w:hAnsi="Tahoma" w:cs="Tahoma"/>
          <w:sz w:val="22"/>
          <w:szCs w:val="22"/>
        </w:rPr>
        <w:t xml:space="preserve">the qualifications necessary </w:t>
      </w:r>
      <w:r w:rsidR="00440D9A">
        <w:rPr>
          <w:rFonts w:ascii="Tahoma" w:hAnsi="Tahoma" w:cs="Tahoma"/>
          <w:sz w:val="22"/>
          <w:szCs w:val="22"/>
        </w:rPr>
        <w:t xml:space="preserve">to </w:t>
      </w:r>
      <w:r w:rsidR="00D62C4A">
        <w:rPr>
          <w:rFonts w:ascii="Tahoma" w:hAnsi="Tahoma" w:cs="Tahoma"/>
          <w:sz w:val="22"/>
          <w:szCs w:val="22"/>
        </w:rPr>
        <w:t>design and install protective systems</w:t>
      </w:r>
      <w:r w:rsidR="003E49A3">
        <w:rPr>
          <w:rFonts w:ascii="Tahoma" w:hAnsi="Tahoma" w:cs="Tahoma"/>
          <w:sz w:val="22"/>
          <w:szCs w:val="22"/>
        </w:rPr>
        <w:t xml:space="preserve">. </w:t>
      </w:r>
    </w:p>
    <w:p w:rsidR="00763919" w:rsidRDefault="00763919" w:rsidP="009C7E40">
      <w:pPr>
        <w:pStyle w:val="NormalWeb"/>
        <w:spacing w:before="0" w:beforeAutospacing="0" w:after="0" w:afterAutospacing="0"/>
        <w:ind w:right="1440"/>
        <w:rPr>
          <w:rFonts w:ascii="Tahoma" w:hAnsi="Tahoma" w:cs="Tahoma"/>
          <w:sz w:val="22"/>
          <w:szCs w:val="22"/>
        </w:rPr>
      </w:pPr>
    </w:p>
    <w:p w:rsidR="00763919" w:rsidRDefault="001F3282" w:rsidP="00924140">
      <w:pPr>
        <w:pStyle w:val="NormalWeb"/>
        <w:spacing w:before="0" w:beforeAutospacing="0" w:after="0" w:afterAutospacing="0"/>
        <w:ind w:righ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94615</wp:posOffset>
                </wp:positionV>
                <wp:extent cx="5943600" cy="0"/>
                <wp:effectExtent l="9525" t="10795" r="9525" b="825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BDD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73.5pt;margin-top:7.45pt;width:46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" strokecolor="#da5500">
                <v:stroke dashstyle="dash"/>
              </v:shape>
            </w:pict>
          </mc:Fallback>
        </mc:AlternateConten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2970"/>
        <w:gridCol w:w="3074"/>
      </w:tblGrid>
      <w:tr w:rsidR="00A80F5F" w:rsidRPr="004359A8" w:rsidTr="004359A8">
        <w:trPr>
          <w:trHeight w:val="233"/>
        </w:trPr>
        <w:tc>
          <w:tcPr>
            <w:tcW w:w="34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80F5F" w:rsidRPr="004359A8" w:rsidRDefault="00CF2A99" w:rsidP="004359A8">
            <w:pPr>
              <w:pStyle w:val="NormalWeb"/>
              <w:ind w:right="-90"/>
              <w:rPr>
                <w:rFonts w:ascii="Tahoma" w:hAnsi="Tahoma" w:cs="Tahoma"/>
                <w:b/>
                <w:sz w:val="18"/>
                <w:szCs w:val="18"/>
              </w:rPr>
            </w:pPr>
            <w:r w:rsidRPr="004359A8">
              <w:rPr>
                <w:rFonts w:ascii="Tahoma" w:hAnsi="Tahoma" w:cs="Tahoma"/>
                <w:b/>
                <w:sz w:val="18"/>
                <w:szCs w:val="18"/>
              </w:rPr>
              <w:t>Site Condition</w:t>
            </w:r>
            <w:r w:rsidR="003F6A56" w:rsidRPr="004359A8">
              <w:rPr>
                <w:rFonts w:ascii="Tahoma" w:hAnsi="Tahoma" w:cs="Tahoma"/>
                <w:b/>
                <w:sz w:val="18"/>
                <w:szCs w:val="18"/>
              </w:rPr>
              <w:t xml:space="preserve"> &amp;</w:t>
            </w:r>
            <w:r w:rsidRPr="004359A8">
              <w:rPr>
                <w:rFonts w:ascii="Tahoma" w:hAnsi="Tahoma" w:cs="Tahoma"/>
                <w:b/>
                <w:sz w:val="18"/>
                <w:szCs w:val="18"/>
              </w:rPr>
              <w:t xml:space="preserve"> Protective System Requirements</w:t>
            </w:r>
            <w:r w:rsidR="00A80F5F" w:rsidRPr="004359A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F6A56" w:rsidRPr="004359A8"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80F5F" w:rsidRPr="004359A8" w:rsidRDefault="001F3282" w:rsidP="004359A8">
            <w:pPr>
              <w:pStyle w:val="NormalWeb"/>
              <w:spacing w:after="0"/>
              <w:ind w:right="-5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359A8"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666750"/>
                  <wp:effectExtent l="0" t="0" r="0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2A99" w:rsidRPr="004359A8">
              <w:rPr>
                <w:rFonts w:ascii="Tahoma" w:hAnsi="Tahoma" w:cs="Tahoma"/>
                <w:b/>
                <w:sz w:val="18"/>
                <w:szCs w:val="18"/>
              </w:rPr>
              <w:br/>
              <w:t>Role of Competent Person</w:t>
            </w:r>
            <w:r w:rsidR="003F6A56" w:rsidRPr="004359A8"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30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80F5F" w:rsidRPr="004359A8" w:rsidRDefault="001F3282" w:rsidP="004359A8">
            <w:pPr>
              <w:pStyle w:val="NormalWeb"/>
              <w:spacing w:after="0"/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359A8"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685800" cy="666750"/>
                  <wp:effectExtent l="0" t="0" r="0" b="0"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2A99" w:rsidRPr="004359A8">
              <w:rPr>
                <w:rFonts w:ascii="Tahoma" w:hAnsi="Tahoma" w:cs="Tahoma"/>
                <w:b/>
                <w:sz w:val="18"/>
                <w:szCs w:val="18"/>
              </w:rPr>
              <w:br/>
              <w:t>Role of Registered Engineer</w:t>
            </w:r>
          </w:p>
        </w:tc>
      </w:tr>
      <w:tr w:rsidR="00080450" w:rsidRPr="004359A8" w:rsidTr="004359A8">
        <w:trPr>
          <w:trHeight w:val="246"/>
        </w:trPr>
        <w:tc>
          <w:tcPr>
            <w:tcW w:w="3438" w:type="dxa"/>
            <w:shd w:val="clear" w:color="auto" w:fill="auto"/>
          </w:tcPr>
          <w:p w:rsidR="00080450" w:rsidRPr="004359A8" w:rsidRDefault="00080450" w:rsidP="004359A8">
            <w:pPr>
              <w:pStyle w:val="NormalWeb"/>
              <w:spacing w:after="0"/>
              <w:ind w:right="-18"/>
              <w:rPr>
                <w:rFonts w:ascii="Tahoma" w:hAnsi="Tahoma" w:cs="Tahoma"/>
                <w:sz w:val="22"/>
                <w:szCs w:val="22"/>
              </w:rPr>
            </w:pPr>
            <w:r w:rsidRPr="004359A8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 w:rsidR="00060EA6" w:rsidRPr="004359A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Trenches </w:t>
            </w:r>
            <w:r w:rsidRPr="004359A8">
              <w:rPr>
                <w:rFonts w:ascii="Tahoma" w:hAnsi="Tahoma" w:cs="Tahoma"/>
                <w:b/>
                <w:bCs/>
                <w:sz w:val="22"/>
                <w:szCs w:val="22"/>
              </w:rPr>
              <w:t>Under 4’ deep</w:t>
            </w:r>
            <w:r w:rsidRPr="004359A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359A8">
              <w:rPr>
                <w:rFonts w:ascii="Tahoma" w:hAnsi="Tahoma" w:cs="Tahoma"/>
                <w:sz w:val="22"/>
                <w:szCs w:val="22"/>
              </w:rPr>
              <w:br/>
              <w:t>Protective systems are only required if the potential for cave-in exists.</w:t>
            </w:r>
            <w:r w:rsidR="009C710D" w:rsidRPr="004359A8">
              <w:rPr>
                <w:rFonts w:ascii="Tahoma" w:hAnsi="Tahoma" w:cs="Tahoma"/>
                <w:sz w:val="22"/>
                <w:szCs w:val="22"/>
              </w:rPr>
              <w:br/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80450" w:rsidRPr="004359A8" w:rsidRDefault="00080450" w:rsidP="004359A8">
            <w:pPr>
              <w:pStyle w:val="NormalWeb"/>
              <w:ind w:right="-54"/>
              <w:rPr>
                <w:rFonts w:ascii="Tahoma" w:hAnsi="Tahoma" w:cs="Tahoma"/>
                <w:sz w:val="22"/>
                <w:szCs w:val="22"/>
              </w:rPr>
            </w:pPr>
            <w:r w:rsidRPr="004359A8">
              <w:rPr>
                <w:rFonts w:ascii="Tahoma" w:hAnsi="Tahoma" w:cs="Tahoma"/>
                <w:sz w:val="22"/>
                <w:szCs w:val="22"/>
              </w:rPr>
              <w:br/>
            </w:r>
            <w:r w:rsidR="009C710D" w:rsidRPr="004359A8">
              <w:rPr>
                <w:rFonts w:ascii="Tahoma" w:hAnsi="Tahoma" w:cs="Tahoma"/>
                <w:sz w:val="22"/>
                <w:szCs w:val="22"/>
              </w:rPr>
              <w:t>I</w:t>
            </w:r>
            <w:r w:rsidRPr="004359A8">
              <w:rPr>
                <w:rFonts w:ascii="Tahoma" w:hAnsi="Tahoma" w:cs="Tahoma"/>
                <w:sz w:val="22"/>
                <w:szCs w:val="22"/>
              </w:rPr>
              <w:t>nspect</w:t>
            </w:r>
            <w:r w:rsidR="009C710D" w:rsidRPr="004359A8">
              <w:rPr>
                <w:rFonts w:ascii="Tahoma" w:hAnsi="Tahoma" w:cs="Tahoma"/>
                <w:sz w:val="22"/>
                <w:szCs w:val="22"/>
              </w:rPr>
              <w:t>s</w:t>
            </w:r>
            <w:r w:rsidRPr="004359A8">
              <w:rPr>
                <w:rFonts w:ascii="Tahoma" w:hAnsi="Tahoma" w:cs="Tahoma"/>
                <w:sz w:val="22"/>
                <w:szCs w:val="22"/>
              </w:rPr>
              <w:t xml:space="preserve"> the site to determine the soil class, cave-in or other hazards and requirements for access, egress, and the protective system.</w:t>
            </w:r>
            <w:r w:rsidRPr="004359A8">
              <w:rPr>
                <w:rFonts w:ascii="Tahoma" w:hAnsi="Tahoma" w:cs="Tahoma"/>
                <w:sz w:val="22"/>
                <w:szCs w:val="22"/>
              </w:rPr>
              <w:br/>
            </w:r>
            <w:bookmarkStart w:id="0" w:name="_GoBack"/>
            <w:bookmarkEnd w:id="0"/>
          </w:p>
        </w:tc>
        <w:tc>
          <w:tcPr>
            <w:tcW w:w="3074" w:type="dxa"/>
            <w:shd w:val="clear" w:color="auto" w:fill="auto"/>
          </w:tcPr>
          <w:p w:rsidR="00080450" w:rsidRPr="004359A8" w:rsidRDefault="00080450" w:rsidP="004359A8">
            <w:pPr>
              <w:pStyle w:val="NormalWeb"/>
              <w:spacing w:after="0"/>
              <w:ind w:right="-4"/>
              <w:rPr>
                <w:rFonts w:ascii="Tahoma" w:hAnsi="Tahoma" w:cs="Tahoma"/>
                <w:sz w:val="22"/>
                <w:szCs w:val="22"/>
              </w:rPr>
            </w:pPr>
            <w:r w:rsidRPr="004359A8">
              <w:rPr>
                <w:rFonts w:ascii="Tahoma" w:hAnsi="Tahoma" w:cs="Tahoma"/>
                <w:sz w:val="22"/>
                <w:szCs w:val="22"/>
              </w:rPr>
              <w:br/>
            </w:r>
            <w:r w:rsidR="009C710D" w:rsidRPr="004359A8">
              <w:rPr>
                <w:rFonts w:ascii="Tahoma" w:hAnsi="Tahoma" w:cs="Tahoma"/>
                <w:sz w:val="22"/>
                <w:szCs w:val="22"/>
              </w:rPr>
              <w:t>N</w:t>
            </w:r>
            <w:r w:rsidRPr="004359A8">
              <w:rPr>
                <w:rFonts w:ascii="Tahoma" w:hAnsi="Tahoma" w:cs="Tahoma"/>
                <w:sz w:val="22"/>
                <w:szCs w:val="22"/>
              </w:rPr>
              <w:t>ot required unless adjacent structures or other special hazards exist.</w:t>
            </w:r>
          </w:p>
        </w:tc>
      </w:tr>
      <w:tr w:rsidR="00080450" w:rsidRPr="004359A8" w:rsidTr="004359A8">
        <w:trPr>
          <w:trHeight w:val="2015"/>
        </w:trPr>
        <w:tc>
          <w:tcPr>
            <w:tcW w:w="3438" w:type="dxa"/>
            <w:shd w:val="clear" w:color="auto" w:fill="auto"/>
          </w:tcPr>
          <w:p w:rsidR="00080450" w:rsidRPr="004359A8" w:rsidRDefault="00080450" w:rsidP="004359A8">
            <w:pPr>
              <w:pStyle w:val="NormalWeb"/>
              <w:spacing w:after="0"/>
              <w:ind w:right="-18"/>
              <w:rPr>
                <w:rFonts w:ascii="Tahoma" w:hAnsi="Tahoma" w:cs="Tahoma"/>
                <w:sz w:val="22"/>
                <w:szCs w:val="22"/>
              </w:rPr>
            </w:pPr>
            <w:r w:rsidRPr="004359A8">
              <w:rPr>
                <w:rFonts w:ascii="Tahoma" w:hAnsi="Tahoma" w:cs="Tahoma"/>
                <w:sz w:val="22"/>
                <w:szCs w:val="22"/>
              </w:rPr>
              <w:br/>
            </w:r>
            <w:r w:rsidR="00060EA6" w:rsidRPr="004359A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Trenches </w:t>
            </w:r>
            <w:r w:rsidRPr="004359A8">
              <w:rPr>
                <w:rFonts w:ascii="Tahoma" w:hAnsi="Tahoma" w:cs="Tahoma"/>
                <w:b/>
                <w:bCs/>
                <w:sz w:val="22"/>
                <w:szCs w:val="22"/>
              </w:rPr>
              <w:t>4’ – 20’ deep</w:t>
            </w:r>
            <w:r w:rsidRPr="004359A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359A8">
              <w:rPr>
                <w:rFonts w:ascii="Tahoma" w:hAnsi="Tahoma" w:cs="Tahoma"/>
                <w:sz w:val="22"/>
                <w:szCs w:val="22"/>
              </w:rPr>
              <w:br/>
              <w:t>The following is required:</w:t>
            </w:r>
          </w:p>
          <w:p w:rsidR="00080450" w:rsidRPr="004359A8" w:rsidRDefault="00080450" w:rsidP="004359A8">
            <w:pPr>
              <w:pStyle w:val="NormalWeb"/>
              <w:numPr>
                <w:ilvl w:val="1"/>
                <w:numId w:val="37"/>
              </w:numPr>
              <w:tabs>
                <w:tab w:val="clear" w:pos="1440"/>
              </w:tabs>
              <w:spacing w:after="0"/>
              <w:ind w:left="360" w:right="-18" w:hanging="180"/>
              <w:rPr>
                <w:rFonts w:ascii="Tahoma" w:hAnsi="Tahoma" w:cs="Tahoma"/>
                <w:sz w:val="22"/>
                <w:szCs w:val="22"/>
              </w:rPr>
            </w:pPr>
            <w:r w:rsidRPr="004359A8">
              <w:rPr>
                <w:rFonts w:ascii="Tahoma" w:hAnsi="Tahoma" w:cs="Tahoma"/>
                <w:sz w:val="22"/>
                <w:szCs w:val="22"/>
              </w:rPr>
              <w:t>Shoring/shielding</w:t>
            </w:r>
          </w:p>
          <w:p w:rsidR="00080450" w:rsidRPr="004359A8" w:rsidRDefault="00080450" w:rsidP="004359A8">
            <w:pPr>
              <w:pStyle w:val="NormalWeb"/>
              <w:numPr>
                <w:ilvl w:val="1"/>
                <w:numId w:val="37"/>
              </w:numPr>
              <w:tabs>
                <w:tab w:val="clear" w:pos="1440"/>
              </w:tabs>
              <w:spacing w:after="0"/>
              <w:ind w:left="360" w:right="-18" w:hanging="180"/>
              <w:rPr>
                <w:rFonts w:ascii="Tahoma" w:hAnsi="Tahoma" w:cs="Tahoma"/>
                <w:sz w:val="22"/>
                <w:szCs w:val="22"/>
              </w:rPr>
            </w:pPr>
            <w:r w:rsidRPr="004359A8">
              <w:rPr>
                <w:rFonts w:ascii="Tahoma" w:hAnsi="Tahoma" w:cs="Tahoma"/>
                <w:sz w:val="22"/>
                <w:szCs w:val="22"/>
              </w:rPr>
              <w:t>Sloping</w:t>
            </w:r>
          </w:p>
          <w:p w:rsidR="00080450" w:rsidRPr="004359A8" w:rsidRDefault="00080450" w:rsidP="004359A8">
            <w:pPr>
              <w:pStyle w:val="NormalWeb"/>
              <w:numPr>
                <w:ilvl w:val="1"/>
                <w:numId w:val="37"/>
              </w:numPr>
              <w:tabs>
                <w:tab w:val="clear" w:pos="1440"/>
              </w:tabs>
              <w:ind w:left="360" w:right="-18" w:hanging="180"/>
              <w:rPr>
                <w:rFonts w:ascii="Tahoma" w:hAnsi="Tahoma" w:cs="Tahoma"/>
                <w:sz w:val="22"/>
                <w:szCs w:val="22"/>
              </w:rPr>
            </w:pPr>
            <w:r w:rsidRPr="004359A8">
              <w:rPr>
                <w:rFonts w:ascii="Tahoma" w:hAnsi="Tahoma" w:cs="Tahoma"/>
                <w:sz w:val="22"/>
                <w:szCs w:val="22"/>
              </w:rPr>
              <w:t xml:space="preserve">Benching </w:t>
            </w:r>
          </w:p>
        </w:tc>
        <w:tc>
          <w:tcPr>
            <w:tcW w:w="2970" w:type="dxa"/>
            <w:vMerge/>
            <w:shd w:val="clear" w:color="auto" w:fill="auto"/>
          </w:tcPr>
          <w:p w:rsidR="00080450" w:rsidRPr="004359A8" w:rsidRDefault="00080450" w:rsidP="004359A8">
            <w:pPr>
              <w:pStyle w:val="NormalWeb"/>
              <w:spacing w:after="0"/>
              <w:ind w:right="14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</w:tcPr>
          <w:p w:rsidR="00080450" w:rsidRPr="004359A8" w:rsidRDefault="00080450" w:rsidP="004359A8">
            <w:pPr>
              <w:pStyle w:val="NormalWeb"/>
              <w:spacing w:after="0"/>
              <w:ind w:right="-4"/>
              <w:rPr>
                <w:rFonts w:ascii="Tahoma" w:hAnsi="Tahoma" w:cs="Tahoma"/>
                <w:sz w:val="22"/>
                <w:szCs w:val="22"/>
              </w:rPr>
            </w:pPr>
            <w:r w:rsidRPr="004359A8">
              <w:rPr>
                <w:rFonts w:ascii="Tahoma" w:hAnsi="Tahoma" w:cs="Tahoma"/>
                <w:sz w:val="22"/>
                <w:szCs w:val="22"/>
              </w:rPr>
              <w:br/>
            </w:r>
            <w:r w:rsidR="009C710D" w:rsidRPr="004359A8">
              <w:rPr>
                <w:rFonts w:ascii="Tahoma" w:hAnsi="Tahoma" w:cs="Tahoma"/>
                <w:sz w:val="22"/>
                <w:szCs w:val="22"/>
              </w:rPr>
              <w:t>R</w:t>
            </w:r>
            <w:r w:rsidRPr="004359A8">
              <w:rPr>
                <w:rFonts w:ascii="Tahoma" w:hAnsi="Tahoma" w:cs="Tahoma"/>
                <w:sz w:val="22"/>
                <w:szCs w:val="22"/>
              </w:rPr>
              <w:t xml:space="preserve">equired to approve designs provided by the competent person, address special hazards, or design </w:t>
            </w:r>
            <w:r w:rsidR="00B63D8C" w:rsidRPr="004359A8">
              <w:rPr>
                <w:rFonts w:ascii="Tahoma" w:hAnsi="Tahoma" w:cs="Tahoma"/>
                <w:sz w:val="22"/>
                <w:szCs w:val="22"/>
              </w:rPr>
              <w:t>a customized protective system</w:t>
            </w:r>
            <w:r w:rsidRPr="004359A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080450" w:rsidRPr="004359A8" w:rsidTr="004359A8">
        <w:trPr>
          <w:trHeight w:val="233"/>
        </w:trPr>
        <w:tc>
          <w:tcPr>
            <w:tcW w:w="3438" w:type="dxa"/>
            <w:shd w:val="clear" w:color="auto" w:fill="auto"/>
          </w:tcPr>
          <w:p w:rsidR="0062671E" w:rsidRPr="004359A8" w:rsidRDefault="00080450" w:rsidP="004359A8">
            <w:pPr>
              <w:pStyle w:val="NormalWeb"/>
              <w:spacing w:after="0"/>
              <w:ind w:right="-18"/>
              <w:rPr>
                <w:rFonts w:ascii="Tahoma" w:hAnsi="Tahoma" w:cs="Tahoma"/>
                <w:sz w:val="22"/>
                <w:szCs w:val="22"/>
              </w:rPr>
            </w:pPr>
            <w:r w:rsidRPr="004359A8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 w:rsidR="00060EA6" w:rsidRPr="004359A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Trenches </w:t>
            </w:r>
            <w:r w:rsidRPr="004359A8">
              <w:rPr>
                <w:rFonts w:ascii="Tahoma" w:hAnsi="Tahoma" w:cs="Tahoma"/>
                <w:b/>
                <w:bCs/>
                <w:sz w:val="22"/>
                <w:szCs w:val="22"/>
              </w:rPr>
              <w:t>Over 20’ deep</w:t>
            </w:r>
            <w:r w:rsidR="0062671E" w:rsidRPr="004359A8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 w:rsidR="0062671E" w:rsidRPr="004359A8">
              <w:rPr>
                <w:rFonts w:ascii="Tahoma" w:hAnsi="Tahoma" w:cs="Tahoma"/>
                <w:sz w:val="22"/>
                <w:szCs w:val="22"/>
              </w:rPr>
              <w:t>A registered professional engineer must design the protective system.</w:t>
            </w:r>
          </w:p>
          <w:p w:rsidR="00080450" w:rsidRPr="004359A8" w:rsidRDefault="00080450" w:rsidP="004359A8">
            <w:pPr>
              <w:pStyle w:val="NormalWeb"/>
              <w:spacing w:after="0"/>
              <w:ind w:right="-1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080450" w:rsidRPr="004359A8" w:rsidRDefault="00080450" w:rsidP="004359A8">
            <w:pPr>
              <w:pStyle w:val="NormalWeb"/>
              <w:spacing w:after="0"/>
              <w:ind w:right="14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</w:tcPr>
          <w:p w:rsidR="00080450" w:rsidRPr="004359A8" w:rsidRDefault="00060EA6" w:rsidP="004359A8">
            <w:pPr>
              <w:autoSpaceDE w:val="0"/>
              <w:autoSpaceDN w:val="0"/>
              <w:ind w:right="-4"/>
              <w:rPr>
                <w:rFonts w:ascii="Tahoma" w:hAnsi="Tahoma" w:cs="Tahoma"/>
                <w:sz w:val="22"/>
                <w:szCs w:val="22"/>
              </w:rPr>
            </w:pPr>
            <w:r w:rsidRPr="004359A8">
              <w:rPr>
                <w:rFonts w:ascii="Tahoma" w:hAnsi="Tahoma" w:cs="Tahoma"/>
                <w:sz w:val="22"/>
                <w:szCs w:val="22"/>
              </w:rPr>
              <w:br/>
            </w:r>
            <w:r w:rsidR="009C710D" w:rsidRPr="004359A8">
              <w:rPr>
                <w:rFonts w:ascii="Tahoma" w:hAnsi="Tahoma" w:cs="Tahoma"/>
                <w:sz w:val="22"/>
                <w:szCs w:val="22"/>
              </w:rPr>
              <w:t>R</w:t>
            </w:r>
            <w:r w:rsidRPr="004359A8">
              <w:rPr>
                <w:rFonts w:ascii="Tahoma" w:hAnsi="Tahoma" w:cs="Tahoma"/>
                <w:sz w:val="22"/>
                <w:szCs w:val="22"/>
              </w:rPr>
              <w:t>equired to design or approve designs for protective systems that include shoring, shielding, sloping, or benching.</w:t>
            </w:r>
            <w:r w:rsidR="002213A5" w:rsidRPr="004359A8">
              <w:rPr>
                <w:rFonts w:ascii="Tahoma" w:hAnsi="Tahoma" w:cs="Tahoma"/>
                <w:sz w:val="22"/>
                <w:szCs w:val="22"/>
              </w:rPr>
              <w:t xml:space="preserve"> Required to address special hazards</w:t>
            </w:r>
            <w:r w:rsidR="002213A5" w:rsidRPr="004359A8">
              <w:rPr>
                <w:rFonts w:ascii="Tahoma" w:hAnsi="Tahoma" w:cs="Tahoma"/>
                <w:sz w:val="22"/>
                <w:szCs w:val="22"/>
              </w:rPr>
              <w:br/>
            </w:r>
          </w:p>
        </w:tc>
      </w:tr>
      <w:tr w:rsidR="00A80F5F" w:rsidRPr="004359A8" w:rsidTr="004359A8">
        <w:trPr>
          <w:trHeight w:val="246"/>
        </w:trPr>
        <w:tc>
          <w:tcPr>
            <w:tcW w:w="3438" w:type="dxa"/>
            <w:shd w:val="clear" w:color="auto" w:fill="auto"/>
          </w:tcPr>
          <w:p w:rsidR="00A80F5F" w:rsidRPr="004359A8" w:rsidRDefault="00584D53" w:rsidP="004359A8">
            <w:pPr>
              <w:pStyle w:val="NormalWeb"/>
              <w:spacing w:after="0"/>
              <w:ind w:right="-18"/>
              <w:rPr>
                <w:rFonts w:ascii="Tahoma" w:hAnsi="Tahoma" w:cs="Tahoma"/>
                <w:b/>
                <w:sz w:val="22"/>
                <w:szCs w:val="22"/>
              </w:rPr>
            </w:pPr>
            <w:r w:rsidRPr="004359A8">
              <w:rPr>
                <w:rFonts w:ascii="Tahoma" w:hAnsi="Tahoma" w:cs="Tahoma"/>
                <w:b/>
                <w:sz w:val="22"/>
                <w:szCs w:val="22"/>
              </w:rPr>
              <w:br/>
              <w:t>Access and Egress</w:t>
            </w:r>
            <w:r w:rsidRPr="004359A8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4359A8">
              <w:rPr>
                <w:rFonts w:ascii="Tahoma" w:hAnsi="Tahoma" w:cs="Tahoma"/>
                <w:sz w:val="22"/>
                <w:szCs w:val="22"/>
              </w:rPr>
              <w:t xml:space="preserve">A stairway, ladder, or ramp must be present in excavations that are </w:t>
            </w:r>
            <w:r w:rsidRPr="004359A8">
              <w:rPr>
                <w:rFonts w:ascii="Tahoma" w:hAnsi="Tahoma" w:cs="Tahoma"/>
                <w:bCs/>
                <w:sz w:val="22"/>
                <w:szCs w:val="22"/>
              </w:rPr>
              <w:t>four feet deep</w:t>
            </w:r>
            <w:r w:rsidRPr="004359A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4359A8">
              <w:rPr>
                <w:rFonts w:ascii="Tahoma" w:hAnsi="Tahoma" w:cs="Tahoma"/>
                <w:sz w:val="22"/>
                <w:szCs w:val="22"/>
              </w:rPr>
              <w:t>or more.</w:t>
            </w:r>
            <w:r w:rsidRPr="004359A8">
              <w:rPr>
                <w:rFonts w:ascii="Tahoma" w:hAnsi="Tahoma" w:cs="Tahoma"/>
                <w:b/>
                <w:sz w:val="22"/>
                <w:szCs w:val="22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:rsidR="00A80F5F" w:rsidRPr="004359A8" w:rsidRDefault="00062C03" w:rsidP="004359A8">
            <w:pPr>
              <w:pStyle w:val="NormalWeb"/>
              <w:spacing w:after="0"/>
              <w:ind w:right="-18"/>
              <w:rPr>
                <w:rFonts w:ascii="Tahoma" w:hAnsi="Tahoma" w:cs="Tahoma"/>
                <w:sz w:val="22"/>
                <w:szCs w:val="22"/>
              </w:rPr>
            </w:pPr>
            <w:r w:rsidRPr="004359A8">
              <w:rPr>
                <w:rFonts w:ascii="Tahoma" w:hAnsi="Tahoma" w:cs="Tahoma"/>
                <w:sz w:val="22"/>
                <w:szCs w:val="22"/>
              </w:rPr>
              <w:br/>
            </w:r>
            <w:r w:rsidR="009C710D" w:rsidRPr="004359A8">
              <w:rPr>
                <w:rFonts w:ascii="Tahoma" w:hAnsi="Tahoma" w:cs="Tahoma"/>
                <w:sz w:val="22"/>
                <w:szCs w:val="22"/>
              </w:rPr>
              <w:t>A</w:t>
            </w:r>
            <w:r w:rsidRPr="004359A8">
              <w:rPr>
                <w:rFonts w:ascii="Tahoma" w:hAnsi="Tahoma" w:cs="Tahoma"/>
                <w:sz w:val="22"/>
                <w:szCs w:val="22"/>
              </w:rPr>
              <w:t>ssure</w:t>
            </w:r>
            <w:r w:rsidR="009C710D" w:rsidRPr="004359A8">
              <w:rPr>
                <w:rFonts w:ascii="Tahoma" w:hAnsi="Tahoma" w:cs="Tahoma"/>
                <w:sz w:val="22"/>
                <w:szCs w:val="22"/>
              </w:rPr>
              <w:t>s</w:t>
            </w:r>
            <w:r w:rsidRPr="004359A8">
              <w:rPr>
                <w:rFonts w:ascii="Tahoma" w:hAnsi="Tahoma" w:cs="Tahoma"/>
                <w:sz w:val="22"/>
                <w:szCs w:val="22"/>
              </w:rPr>
              <w:t xml:space="preserve"> that ladders, ramps, and runways are sturdy and </w:t>
            </w:r>
            <w:r w:rsidR="00273795" w:rsidRPr="004359A8">
              <w:rPr>
                <w:rFonts w:ascii="Tahoma" w:hAnsi="Tahoma" w:cs="Tahoma"/>
                <w:sz w:val="22"/>
                <w:szCs w:val="22"/>
              </w:rPr>
              <w:t>located within 25 feet of personnel</w:t>
            </w:r>
            <w:r w:rsidRPr="004359A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074" w:type="dxa"/>
            <w:shd w:val="clear" w:color="auto" w:fill="auto"/>
          </w:tcPr>
          <w:p w:rsidR="00A80F5F" w:rsidRPr="004359A8" w:rsidRDefault="00A80F5F" w:rsidP="004359A8">
            <w:pPr>
              <w:pStyle w:val="NormalWeb"/>
              <w:spacing w:after="0"/>
              <w:ind w:right="-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0F5F" w:rsidRPr="004359A8" w:rsidTr="004359A8">
        <w:trPr>
          <w:trHeight w:val="246"/>
        </w:trPr>
        <w:tc>
          <w:tcPr>
            <w:tcW w:w="3438" w:type="dxa"/>
            <w:shd w:val="clear" w:color="auto" w:fill="auto"/>
          </w:tcPr>
          <w:p w:rsidR="00A80F5F" w:rsidRPr="004359A8" w:rsidRDefault="00273795" w:rsidP="004359A8">
            <w:pPr>
              <w:pStyle w:val="NormalWeb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4359A8">
              <w:rPr>
                <w:rFonts w:ascii="Tahoma" w:hAnsi="Tahoma" w:cs="Tahoma"/>
                <w:sz w:val="22"/>
                <w:szCs w:val="22"/>
              </w:rPr>
              <w:br/>
            </w:r>
            <w:r w:rsidRPr="004359A8">
              <w:rPr>
                <w:rFonts w:ascii="Tahoma" w:hAnsi="Tahoma" w:cs="Tahoma"/>
                <w:b/>
                <w:sz w:val="22"/>
                <w:szCs w:val="22"/>
              </w:rPr>
              <w:t>Surface Crossings</w:t>
            </w:r>
            <w:r w:rsidRPr="004359A8">
              <w:rPr>
                <w:rFonts w:ascii="Tahoma" w:hAnsi="Tahoma" w:cs="Tahoma"/>
                <w:b/>
                <w:sz w:val="22"/>
                <w:szCs w:val="22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:rsidR="00A80F5F" w:rsidRPr="004359A8" w:rsidRDefault="00924140" w:rsidP="004359A8">
            <w:pPr>
              <w:pStyle w:val="NormalWeb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4359A8">
              <w:rPr>
                <w:rFonts w:ascii="Tahoma" w:hAnsi="Tahoma" w:cs="Tahoma"/>
                <w:sz w:val="22"/>
                <w:szCs w:val="22"/>
              </w:rPr>
              <w:br/>
            </w:r>
            <w:r w:rsidR="009C710D" w:rsidRPr="004359A8">
              <w:rPr>
                <w:rFonts w:ascii="Tahoma" w:hAnsi="Tahoma" w:cs="Tahoma"/>
                <w:sz w:val="22"/>
                <w:szCs w:val="22"/>
              </w:rPr>
              <w:t>Assures that foot traffic crossings are built to meet or exceed minimum safety standards</w:t>
            </w:r>
            <w:r w:rsidR="002213A5" w:rsidRPr="004359A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074" w:type="dxa"/>
            <w:shd w:val="clear" w:color="auto" w:fill="auto"/>
          </w:tcPr>
          <w:p w:rsidR="00A80F5F" w:rsidRPr="004359A8" w:rsidRDefault="00924140" w:rsidP="00A54BF7">
            <w:pPr>
              <w:pStyle w:val="NormalWeb"/>
              <w:spacing w:after="0"/>
              <w:ind w:right="-4"/>
              <w:rPr>
                <w:rFonts w:ascii="Tahoma" w:hAnsi="Tahoma" w:cs="Tahoma"/>
                <w:sz w:val="22"/>
                <w:szCs w:val="22"/>
              </w:rPr>
            </w:pPr>
            <w:r w:rsidRPr="004359A8">
              <w:rPr>
                <w:rFonts w:ascii="Tahoma" w:hAnsi="Tahoma" w:cs="Tahoma"/>
                <w:sz w:val="22"/>
                <w:szCs w:val="22"/>
              </w:rPr>
              <w:br/>
            </w:r>
            <w:r w:rsidR="009C710D" w:rsidRPr="004359A8">
              <w:rPr>
                <w:rFonts w:ascii="Tahoma" w:hAnsi="Tahoma" w:cs="Tahoma"/>
                <w:sz w:val="22"/>
                <w:szCs w:val="22"/>
              </w:rPr>
              <w:t>R</w:t>
            </w:r>
            <w:r w:rsidRPr="004359A8">
              <w:rPr>
                <w:rFonts w:ascii="Tahoma" w:hAnsi="Tahoma" w:cs="Tahoma"/>
                <w:sz w:val="22"/>
                <w:szCs w:val="22"/>
              </w:rPr>
              <w:t>equired to design</w:t>
            </w:r>
            <w:r w:rsidR="001708D2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4359A8">
              <w:rPr>
                <w:rFonts w:ascii="Tahoma" w:hAnsi="Tahoma" w:cs="Tahoma"/>
                <w:sz w:val="22"/>
                <w:szCs w:val="22"/>
              </w:rPr>
              <w:t xml:space="preserve">approve designs </w:t>
            </w:r>
            <w:r w:rsidR="00A54BF7">
              <w:rPr>
                <w:rFonts w:ascii="Tahoma" w:hAnsi="Tahoma" w:cs="Tahoma"/>
                <w:sz w:val="22"/>
                <w:szCs w:val="22"/>
              </w:rPr>
              <w:t>and supervise installations</w:t>
            </w:r>
            <w:r w:rsidRPr="004359A8">
              <w:rPr>
                <w:rFonts w:ascii="Tahoma" w:hAnsi="Tahoma" w:cs="Tahoma"/>
                <w:sz w:val="22"/>
                <w:szCs w:val="22"/>
              </w:rPr>
              <w:t>.</w:t>
            </w:r>
            <w:r w:rsidR="009C710D" w:rsidRPr="004359A8">
              <w:rPr>
                <w:rFonts w:ascii="Tahoma" w:hAnsi="Tahoma" w:cs="Tahoma"/>
                <w:sz w:val="22"/>
                <w:szCs w:val="22"/>
              </w:rPr>
              <w:br/>
            </w:r>
          </w:p>
        </w:tc>
      </w:tr>
    </w:tbl>
    <w:p w:rsidR="00EF6A46" w:rsidRPr="00EB21F7" w:rsidRDefault="00EF6A46" w:rsidP="003A604C">
      <w:pPr>
        <w:ind w:left="1440" w:right="1440"/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</w:rPr>
      </w:pP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</w:rPr>
      </w:pPr>
    </w:p>
    <w:p w:rsidR="00EF6A46" w:rsidRPr="00466706" w:rsidRDefault="00EF6A46" w:rsidP="00EF6A46">
      <w:pPr>
        <w:ind w:left="1440"/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Date: ________________________</w:t>
      </w:r>
      <w:r w:rsidRPr="00EB21F7">
        <w:rPr>
          <w:rFonts w:ascii="Tahoma" w:hAnsi="Tahoma" w:cs="Tahoma"/>
          <w:sz w:val="22"/>
          <w:szCs w:val="22"/>
          <w:u w:val="single"/>
        </w:rPr>
        <w:t xml:space="preserve">          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</w:rPr>
      </w:pPr>
    </w:p>
    <w:p w:rsidR="00EF6A46" w:rsidRDefault="00EF6A46" w:rsidP="00EF6A46">
      <w:pPr>
        <w:ind w:left="1440"/>
        <w:rPr>
          <w:rFonts w:ascii="Tahoma" w:hAnsi="Tahoma" w:cs="Tahoma"/>
          <w:sz w:val="22"/>
          <w:szCs w:val="22"/>
        </w:rPr>
      </w:pPr>
    </w:p>
    <w:p w:rsidR="00EF6A46" w:rsidRPr="00CD11DF" w:rsidRDefault="00EF6A46" w:rsidP="00EF6A46">
      <w:pPr>
        <w:ind w:left="1440"/>
        <w:rPr>
          <w:rFonts w:ascii="Tahoma" w:hAnsi="Tahoma" w:cs="Tahoma"/>
          <w:b/>
          <w:sz w:val="22"/>
          <w:szCs w:val="22"/>
        </w:rPr>
      </w:pPr>
      <w:r w:rsidRPr="00CD11DF">
        <w:rPr>
          <w:rFonts w:ascii="Tahoma" w:hAnsi="Tahoma" w:cs="Tahoma"/>
          <w:b/>
          <w:sz w:val="22"/>
          <w:szCs w:val="22"/>
        </w:rPr>
        <w:t>Class Participants: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</w:p>
    <w:sectPr w:rsidR="00EF6A46" w:rsidRPr="00EB21F7" w:rsidSect="00081882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0" w:bottom="144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70B" w:rsidRDefault="0054570B">
      <w:r>
        <w:separator/>
      </w:r>
    </w:p>
  </w:endnote>
  <w:endnote w:type="continuationSeparator" w:id="0">
    <w:p w:rsidR="0054570B" w:rsidRDefault="0054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A9" w:rsidRPr="008C4E37" w:rsidRDefault="008E3AA9" w:rsidP="00186D29">
    <w:pPr>
      <w:tabs>
        <w:tab w:val="left" w:pos="1080"/>
      </w:tabs>
      <w:ind w:right="720"/>
      <w:rPr>
        <w:rFonts w:ascii="Tahoma" w:hAnsi="Tahoma" w:cs="Tahoma"/>
        <w:color w:val="999999"/>
        <w:sz w:val="16"/>
        <w:szCs w:val="16"/>
      </w:rPr>
    </w:pPr>
  </w:p>
  <w:p w:rsidR="00186D29" w:rsidRPr="00E2600D" w:rsidRDefault="00186D29" w:rsidP="00186D29">
    <w:pPr>
      <w:pStyle w:val="Footer"/>
      <w:ind w:right="720"/>
      <w:jc w:val="right"/>
      <w:rPr>
        <w:rFonts w:ascii="Tahoma" w:hAnsi="Tahoma" w:cs="Tahoma"/>
        <w:sz w:val="18"/>
        <w:szCs w:val="18"/>
      </w:rPr>
    </w:pPr>
    <w:r w:rsidRPr="00E2600D">
      <w:rPr>
        <w:rFonts w:ascii="Tahoma" w:hAnsi="Tahoma" w:cs="Tahoma"/>
        <w:sz w:val="18"/>
        <w:szCs w:val="18"/>
      </w:rPr>
      <w:fldChar w:fldCharType="begin"/>
    </w:r>
    <w:r w:rsidRPr="00E2600D">
      <w:rPr>
        <w:rFonts w:ascii="Tahoma" w:hAnsi="Tahoma" w:cs="Tahoma"/>
        <w:sz w:val="18"/>
        <w:szCs w:val="18"/>
      </w:rPr>
      <w:instrText xml:space="preserve"> PAGE   \* MERGEFORMAT </w:instrText>
    </w:r>
    <w:r w:rsidRPr="00E2600D">
      <w:rPr>
        <w:rFonts w:ascii="Tahoma" w:hAnsi="Tahoma" w:cs="Tahoma"/>
        <w:sz w:val="18"/>
        <w:szCs w:val="18"/>
      </w:rPr>
      <w:fldChar w:fldCharType="separate"/>
    </w:r>
    <w:r w:rsidR="001F3282">
      <w:rPr>
        <w:rFonts w:ascii="Tahoma" w:hAnsi="Tahoma" w:cs="Tahoma"/>
        <w:noProof/>
        <w:sz w:val="18"/>
        <w:szCs w:val="18"/>
      </w:rPr>
      <w:t>1</w:t>
    </w:r>
    <w:r w:rsidRPr="00E2600D">
      <w:rPr>
        <w:rFonts w:ascii="Tahoma" w:hAnsi="Tahoma" w:cs="Tahoma"/>
        <w:noProof/>
        <w:sz w:val="18"/>
        <w:szCs w:val="18"/>
      </w:rPr>
      <w:fldChar w:fldCharType="end"/>
    </w:r>
  </w:p>
  <w:p w:rsidR="008E3AA9" w:rsidRDefault="008E3AA9" w:rsidP="00186D29">
    <w:pPr>
      <w:pStyle w:val="Footer"/>
      <w:ind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70B" w:rsidRDefault="0054570B">
      <w:r>
        <w:separator/>
      </w:r>
    </w:p>
  </w:footnote>
  <w:footnote w:type="continuationSeparator" w:id="0">
    <w:p w:rsidR="0054570B" w:rsidRDefault="0054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A9" w:rsidRDefault="008E3A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BEC" w:rsidRDefault="001B4BEC"/>
  <w:p w:rsidR="00251535" w:rsidRDefault="00251535"/>
  <w:p w:rsidR="00251535" w:rsidRDefault="00251535"/>
  <w:tbl>
    <w:tblPr>
      <w:tblW w:w="11070" w:type="dxa"/>
      <w:tblInd w:w="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180"/>
      <w:gridCol w:w="1890"/>
    </w:tblGrid>
    <w:tr w:rsidR="001B4BEC" w:rsidRPr="009A671D" w:rsidTr="00A80F5F">
      <w:trPr>
        <w:trHeight w:val="422"/>
      </w:trPr>
      <w:tc>
        <w:tcPr>
          <w:tcW w:w="91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1B4BEC" w:rsidRPr="009A671D" w:rsidRDefault="00061F35" w:rsidP="009A671D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Trenching and Shoring</w:t>
          </w:r>
        </w:p>
      </w:tc>
      <w:tc>
        <w:tcPr>
          <w:tcW w:w="18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1B4BEC" w:rsidRPr="009A671D" w:rsidRDefault="001B4BEC" w:rsidP="009A671D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9A671D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1B4BEC" w:rsidRPr="009A671D" w:rsidTr="00A80F5F">
      <w:tc>
        <w:tcPr>
          <w:tcW w:w="918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B4BEC" w:rsidRPr="005574D0" w:rsidRDefault="00A80F5F" w:rsidP="00C56120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 w:rsidRPr="00A80F5F">
            <w:rPr>
              <w:rFonts w:ascii="Tahoma" w:hAnsi="Tahoma" w:cs="Tahoma"/>
              <w:color w:val="DA5500"/>
              <w:sz w:val="40"/>
              <w:szCs w:val="40"/>
            </w:rPr>
            <w:t>Protective System Design:</w:t>
          </w:r>
          <w:r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 Critical Roles</w:t>
          </w:r>
        </w:p>
      </w:tc>
      <w:tc>
        <w:tcPr>
          <w:tcW w:w="189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B4BEC" w:rsidRPr="009A671D" w:rsidRDefault="001B4BEC" w:rsidP="009A671D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1B4BEC" w:rsidRPr="00241BB6" w:rsidRDefault="00556396" w:rsidP="00556396">
    <w:pPr>
      <w:pStyle w:val="Header"/>
      <w:tabs>
        <w:tab w:val="clear" w:pos="4320"/>
        <w:tab w:val="clear" w:pos="8640"/>
        <w:tab w:val="left" w:pos="3069"/>
      </w:tabs>
      <w:ind w:right="-1440"/>
      <w:rPr>
        <w:sz w:val="32"/>
      </w:rPr>
    </w:pPr>
    <w:r>
      <w:tab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A9" w:rsidRDefault="008E3A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E58"/>
    <w:multiLevelType w:val="hybridMultilevel"/>
    <w:tmpl w:val="95300020"/>
    <w:lvl w:ilvl="0" w:tplc="0D967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02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4B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EA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AA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8D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C4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80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45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C80C05"/>
    <w:multiLevelType w:val="hybridMultilevel"/>
    <w:tmpl w:val="A008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3B0A"/>
    <w:multiLevelType w:val="hybridMultilevel"/>
    <w:tmpl w:val="2A9CEA7C"/>
    <w:lvl w:ilvl="0" w:tplc="310E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66EE2"/>
    <w:multiLevelType w:val="hybridMultilevel"/>
    <w:tmpl w:val="25FE06B0"/>
    <w:lvl w:ilvl="0" w:tplc="C65C3FC0">
      <w:start w:val="1"/>
      <w:numFmt w:val="bullet"/>
      <w:lvlText w:val="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736E6B"/>
    <w:multiLevelType w:val="hybridMultilevel"/>
    <w:tmpl w:val="80CEFEB0"/>
    <w:lvl w:ilvl="0" w:tplc="5CB28B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1810B18"/>
    <w:multiLevelType w:val="hybridMultilevel"/>
    <w:tmpl w:val="704C9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630649"/>
    <w:multiLevelType w:val="hybridMultilevel"/>
    <w:tmpl w:val="86527F94"/>
    <w:lvl w:ilvl="0" w:tplc="5CB28B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6844EB4"/>
    <w:multiLevelType w:val="hybridMultilevel"/>
    <w:tmpl w:val="18D6406C"/>
    <w:lvl w:ilvl="0" w:tplc="D1A8D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E049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BE4E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084D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182D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E3E7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A4A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49C5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578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27837FA8"/>
    <w:multiLevelType w:val="hybridMultilevel"/>
    <w:tmpl w:val="3514A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5149A9"/>
    <w:multiLevelType w:val="hybridMultilevel"/>
    <w:tmpl w:val="1EA276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B4074A"/>
    <w:multiLevelType w:val="hybridMultilevel"/>
    <w:tmpl w:val="9BE4EB74"/>
    <w:lvl w:ilvl="0" w:tplc="78D4C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84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EB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47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C6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A9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CD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81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80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C31CB3"/>
    <w:multiLevelType w:val="hybridMultilevel"/>
    <w:tmpl w:val="6F6A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911D2"/>
    <w:multiLevelType w:val="hybridMultilevel"/>
    <w:tmpl w:val="D806EB72"/>
    <w:lvl w:ilvl="0" w:tplc="C65C3FC0">
      <w:start w:val="1"/>
      <w:numFmt w:val="bullet"/>
      <w:lvlText w:val="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3103CC8"/>
    <w:multiLevelType w:val="hybridMultilevel"/>
    <w:tmpl w:val="F26CA814"/>
    <w:lvl w:ilvl="0" w:tplc="3196B860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15" w15:restartNumberingAfterBreak="0">
    <w:nsid w:val="351E1079"/>
    <w:multiLevelType w:val="hybridMultilevel"/>
    <w:tmpl w:val="353E07A2"/>
    <w:lvl w:ilvl="0" w:tplc="0D467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02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8A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84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E0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43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A9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A2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07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90339C"/>
    <w:multiLevelType w:val="hybridMultilevel"/>
    <w:tmpl w:val="246C9B3E"/>
    <w:lvl w:ilvl="0" w:tplc="2E5E1C2C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B0813"/>
    <w:multiLevelType w:val="hybridMultilevel"/>
    <w:tmpl w:val="CF4896AC"/>
    <w:lvl w:ilvl="0" w:tplc="F34AE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B222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1A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D224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FB6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A043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E368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6BA4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8BED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 w15:restartNumberingAfterBreak="0">
    <w:nsid w:val="3AAF0164"/>
    <w:multiLevelType w:val="hybridMultilevel"/>
    <w:tmpl w:val="EAA2FF80"/>
    <w:lvl w:ilvl="0" w:tplc="3196B860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B7553"/>
    <w:multiLevelType w:val="hybridMultilevel"/>
    <w:tmpl w:val="73CCB726"/>
    <w:lvl w:ilvl="0" w:tplc="2E5E1C2C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6900AD"/>
    <w:multiLevelType w:val="hybridMultilevel"/>
    <w:tmpl w:val="2CB44094"/>
    <w:lvl w:ilvl="0" w:tplc="8DCC71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D50DCE"/>
    <w:multiLevelType w:val="hybridMultilevel"/>
    <w:tmpl w:val="9A1C9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BBB185A"/>
    <w:multiLevelType w:val="multilevel"/>
    <w:tmpl w:val="2C4A6D7A"/>
    <w:lvl w:ilvl="0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E2D95"/>
    <w:multiLevelType w:val="hybridMultilevel"/>
    <w:tmpl w:val="CD96A79C"/>
    <w:lvl w:ilvl="0" w:tplc="87067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2A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6E2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E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0D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A9D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662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85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23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5738B"/>
    <w:multiLevelType w:val="hybridMultilevel"/>
    <w:tmpl w:val="C858767A"/>
    <w:lvl w:ilvl="0" w:tplc="C65C3FC0">
      <w:start w:val="1"/>
      <w:numFmt w:val="bullet"/>
      <w:lvlText w:val="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4592571"/>
    <w:multiLevelType w:val="hybridMultilevel"/>
    <w:tmpl w:val="2C4A6D7A"/>
    <w:lvl w:ilvl="0" w:tplc="2E5E1C2C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452A"/>
    <w:multiLevelType w:val="hybridMultilevel"/>
    <w:tmpl w:val="3468E6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0748C3"/>
    <w:multiLevelType w:val="hybridMultilevel"/>
    <w:tmpl w:val="9B2C6D8C"/>
    <w:lvl w:ilvl="0" w:tplc="F0408AA0">
      <w:start w:val="1"/>
      <w:numFmt w:val="decimal"/>
      <w:lvlText w:val="%1."/>
      <w:lvlJc w:val="left"/>
      <w:pPr>
        <w:ind w:left="1818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0" w15:restartNumberingAfterBreak="0">
    <w:nsid w:val="671E2BDF"/>
    <w:multiLevelType w:val="multilevel"/>
    <w:tmpl w:val="73CCB726"/>
    <w:lvl w:ilvl="0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1233C"/>
    <w:multiLevelType w:val="hybridMultilevel"/>
    <w:tmpl w:val="FA3EB2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D8015E9"/>
    <w:multiLevelType w:val="hybridMultilevel"/>
    <w:tmpl w:val="A22AAD6A"/>
    <w:lvl w:ilvl="0" w:tplc="50DEE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AA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CD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48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E6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2E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74F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2C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C3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305785"/>
    <w:multiLevelType w:val="hybridMultilevel"/>
    <w:tmpl w:val="99B67058"/>
    <w:lvl w:ilvl="0" w:tplc="3196B860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4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58023E"/>
    <w:multiLevelType w:val="hybridMultilevel"/>
    <w:tmpl w:val="CD027F12"/>
    <w:lvl w:ilvl="0" w:tplc="5CB28B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EBB1DF3"/>
    <w:multiLevelType w:val="hybridMultilevel"/>
    <w:tmpl w:val="7AAEE9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315166"/>
    <w:multiLevelType w:val="hybridMultilevel"/>
    <w:tmpl w:val="E3E2164C"/>
    <w:lvl w:ilvl="0" w:tplc="8DCC71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0"/>
  </w:num>
  <w:num w:numId="5">
    <w:abstractNumId w:val="26"/>
  </w:num>
  <w:num w:numId="6">
    <w:abstractNumId w:val="19"/>
  </w:num>
  <w:num w:numId="7">
    <w:abstractNumId w:val="16"/>
  </w:num>
  <w:num w:numId="8">
    <w:abstractNumId w:val="23"/>
  </w:num>
  <w:num w:numId="9">
    <w:abstractNumId w:val="33"/>
  </w:num>
  <w:num w:numId="10">
    <w:abstractNumId w:val="30"/>
  </w:num>
  <w:num w:numId="11">
    <w:abstractNumId w:val="18"/>
  </w:num>
  <w:num w:numId="12">
    <w:abstractNumId w:val="14"/>
  </w:num>
  <w:num w:numId="13">
    <w:abstractNumId w:val="2"/>
  </w:num>
  <w:num w:numId="14">
    <w:abstractNumId w:val="5"/>
  </w:num>
  <w:num w:numId="15">
    <w:abstractNumId w:val="28"/>
  </w:num>
  <w:num w:numId="16">
    <w:abstractNumId w:val="1"/>
  </w:num>
  <w:num w:numId="17">
    <w:abstractNumId w:val="36"/>
  </w:num>
  <w:num w:numId="18">
    <w:abstractNumId w:val="9"/>
  </w:num>
  <w:num w:numId="19">
    <w:abstractNumId w:val="22"/>
  </w:num>
  <w:num w:numId="20">
    <w:abstractNumId w:val="21"/>
  </w:num>
  <w:num w:numId="21">
    <w:abstractNumId w:val="37"/>
  </w:num>
  <w:num w:numId="22">
    <w:abstractNumId w:val="35"/>
  </w:num>
  <w:num w:numId="23">
    <w:abstractNumId w:val="6"/>
  </w:num>
  <w:num w:numId="24">
    <w:abstractNumId w:val="4"/>
  </w:num>
  <w:num w:numId="25">
    <w:abstractNumId w:val="25"/>
  </w:num>
  <w:num w:numId="26">
    <w:abstractNumId w:val="3"/>
  </w:num>
  <w:num w:numId="27">
    <w:abstractNumId w:val="13"/>
  </w:num>
  <w:num w:numId="28">
    <w:abstractNumId w:val="24"/>
  </w:num>
  <w:num w:numId="29">
    <w:abstractNumId w:val="17"/>
  </w:num>
  <w:num w:numId="30">
    <w:abstractNumId w:val="7"/>
  </w:num>
  <w:num w:numId="31">
    <w:abstractNumId w:val="31"/>
  </w:num>
  <w:num w:numId="32">
    <w:abstractNumId w:val="29"/>
  </w:num>
  <w:num w:numId="33">
    <w:abstractNumId w:val="8"/>
  </w:num>
  <w:num w:numId="34">
    <w:abstractNumId w:val="11"/>
  </w:num>
  <w:num w:numId="35">
    <w:abstractNumId w:val="0"/>
  </w:num>
  <w:num w:numId="36">
    <w:abstractNumId w:val="32"/>
  </w:num>
  <w:num w:numId="37">
    <w:abstractNumId w:val="1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15CE1"/>
    <w:rsid w:val="00042DAE"/>
    <w:rsid w:val="000559A6"/>
    <w:rsid w:val="00060EA6"/>
    <w:rsid w:val="00061F35"/>
    <w:rsid w:val="00062C03"/>
    <w:rsid w:val="00066B6A"/>
    <w:rsid w:val="00080450"/>
    <w:rsid w:val="00081882"/>
    <w:rsid w:val="0008258B"/>
    <w:rsid w:val="000C1334"/>
    <w:rsid w:val="000C5910"/>
    <w:rsid w:val="000C6488"/>
    <w:rsid w:val="000E4F6A"/>
    <w:rsid w:val="00125460"/>
    <w:rsid w:val="00133FB4"/>
    <w:rsid w:val="00134016"/>
    <w:rsid w:val="00143DA4"/>
    <w:rsid w:val="00153E58"/>
    <w:rsid w:val="0016459C"/>
    <w:rsid w:val="00170124"/>
    <w:rsid w:val="001708D2"/>
    <w:rsid w:val="001768BB"/>
    <w:rsid w:val="00186D29"/>
    <w:rsid w:val="00192D25"/>
    <w:rsid w:val="00193704"/>
    <w:rsid w:val="001A710F"/>
    <w:rsid w:val="001B4BEC"/>
    <w:rsid w:val="001D6967"/>
    <w:rsid w:val="001F3282"/>
    <w:rsid w:val="001F3D44"/>
    <w:rsid w:val="001F49FE"/>
    <w:rsid w:val="00204DCD"/>
    <w:rsid w:val="002213A5"/>
    <w:rsid w:val="00226854"/>
    <w:rsid w:val="0023163F"/>
    <w:rsid w:val="00241BB6"/>
    <w:rsid w:val="00242CEE"/>
    <w:rsid w:val="00251535"/>
    <w:rsid w:val="00262898"/>
    <w:rsid w:val="00265299"/>
    <w:rsid w:val="002706AC"/>
    <w:rsid w:val="00273795"/>
    <w:rsid w:val="0028530C"/>
    <w:rsid w:val="002B020A"/>
    <w:rsid w:val="002B25C3"/>
    <w:rsid w:val="002C61C5"/>
    <w:rsid w:val="002D3E5F"/>
    <w:rsid w:val="00307761"/>
    <w:rsid w:val="0032200E"/>
    <w:rsid w:val="00335DE1"/>
    <w:rsid w:val="0036046C"/>
    <w:rsid w:val="0036697A"/>
    <w:rsid w:val="003904B6"/>
    <w:rsid w:val="003A604C"/>
    <w:rsid w:val="003B099C"/>
    <w:rsid w:val="003B6160"/>
    <w:rsid w:val="003C6631"/>
    <w:rsid w:val="003E49A3"/>
    <w:rsid w:val="003E7F80"/>
    <w:rsid w:val="003F6A56"/>
    <w:rsid w:val="004115E5"/>
    <w:rsid w:val="0042028F"/>
    <w:rsid w:val="00433943"/>
    <w:rsid w:val="004359A8"/>
    <w:rsid w:val="00440D9A"/>
    <w:rsid w:val="0044550D"/>
    <w:rsid w:val="004655E0"/>
    <w:rsid w:val="0049098E"/>
    <w:rsid w:val="004A600F"/>
    <w:rsid w:val="004B10C5"/>
    <w:rsid w:val="004B2388"/>
    <w:rsid w:val="004B716D"/>
    <w:rsid w:val="004D33CC"/>
    <w:rsid w:val="004E1B27"/>
    <w:rsid w:val="004F303E"/>
    <w:rsid w:val="00543BD5"/>
    <w:rsid w:val="00544991"/>
    <w:rsid w:val="0054570B"/>
    <w:rsid w:val="00556396"/>
    <w:rsid w:val="00556482"/>
    <w:rsid w:val="005574D0"/>
    <w:rsid w:val="005820CD"/>
    <w:rsid w:val="00584D53"/>
    <w:rsid w:val="005939A4"/>
    <w:rsid w:val="005A6BE9"/>
    <w:rsid w:val="005C64E0"/>
    <w:rsid w:val="005C6FC9"/>
    <w:rsid w:val="005D2C2B"/>
    <w:rsid w:val="005F6834"/>
    <w:rsid w:val="0062671E"/>
    <w:rsid w:val="0065122E"/>
    <w:rsid w:val="006740AB"/>
    <w:rsid w:val="006811B0"/>
    <w:rsid w:val="00687A1F"/>
    <w:rsid w:val="006B0CA1"/>
    <w:rsid w:val="006C325B"/>
    <w:rsid w:val="006D6380"/>
    <w:rsid w:val="00701BB8"/>
    <w:rsid w:val="00717878"/>
    <w:rsid w:val="00721B18"/>
    <w:rsid w:val="00722A0D"/>
    <w:rsid w:val="007250DE"/>
    <w:rsid w:val="00725F52"/>
    <w:rsid w:val="0074472E"/>
    <w:rsid w:val="00756B2D"/>
    <w:rsid w:val="00763919"/>
    <w:rsid w:val="00764997"/>
    <w:rsid w:val="00776D4E"/>
    <w:rsid w:val="007A2DAB"/>
    <w:rsid w:val="007A37AE"/>
    <w:rsid w:val="007B329D"/>
    <w:rsid w:val="007C72FF"/>
    <w:rsid w:val="008111CD"/>
    <w:rsid w:val="00821462"/>
    <w:rsid w:val="00836CB1"/>
    <w:rsid w:val="00862586"/>
    <w:rsid w:val="00874B4D"/>
    <w:rsid w:val="008A547B"/>
    <w:rsid w:val="008B033F"/>
    <w:rsid w:val="008B7188"/>
    <w:rsid w:val="008E3AA9"/>
    <w:rsid w:val="008E6F8D"/>
    <w:rsid w:val="008F1269"/>
    <w:rsid w:val="008F4DE1"/>
    <w:rsid w:val="00916328"/>
    <w:rsid w:val="00924140"/>
    <w:rsid w:val="00925FAA"/>
    <w:rsid w:val="00935C76"/>
    <w:rsid w:val="00941568"/>
    <w:rsid w:val="009863CE"/>
    <w:rsid w:val="00992884"/>
    <w:rsid w:val="00992B95"/>
    <w:rsid w:val="009A6627"/>
    <w:rsid w:val="009A671D"/>
    <w:rsid w:val="009B11CB"/>
    <w:rsid w:val="009C1958"/>
    <w:rsid w:val="009C5486"/>
    <w:rsid w:val="009C710D"/>
    <w:rsid w:val="009C74C1"/>
    <w:rsid w:val="009C7642"/>
    <w:rsid w:val="009C7E40"/>
    <w:rsid w:val="009E17F9"/>
    <w:rsid w:val="009F160A"/>
    <w:rsid w:val="00A04919"/>
    <w:rsid w:val="00A067B8"/>
    <w:rsid w:val="00A11F7C"/>
    <w:rsid w:val="00A54BF7"/>
    <w:rsid w:val="00A71DF8"/>
    <w:rsid w:val="00A80F5F"/>
    <w:rsid w:val="00AE38F1"/>
    <w:rsid w:val="00AE7061"/>
    <w:rsid w:val="00B06C91"/>
    <w:rsid w:val="00B17ACC"/>
    <w:rsid w:val="00B238B6"/>
    <w:rsid w:val="00B63803"/>
    <w:rsid w:val="00B63D8C"/>
    <w:rsid w:val="00B77BD6"/>
    <w:rsid w:val="00BA66EC"/>
    <w:rsid w:val="00BC5A38"/>
    <w:rsid w:val="00BE1E43"/>
    <w:rsid w:val="00C22B8A"/>
    <w:rsid w:val="00C51248"/>
    <w:rsid w:val="00C56120"/>
    <w:rsid w:val="00C70408"/>
    <w:rsid w:val="00C8786D"/>
    <w:rsid w:val="00C965C7"/>
    <w:rsid w:val="00CB0D44"/>
    <w:rsid w:val="00CC35BD"/>
    <w:rsid w:val="00CE1517"/>
    <w:rsid w:val="00CE5873"/>
    <w:rsid w:val="00CE64A1"/>
    <w:rsid w:val="00CF2A99"/>
    <w:rsid w:val="00CF48F3"/>
    <w:rsid w:val="00D12ACC"/>
    <w:rsid w:val="00D155E9"/>
    <w:rsid w:val="00D373D4"/>
    <w:rsid w:val="00D44890"/>
    <w:rsid w:val="00D62C4A"/>
    <w:rsid w:val="00D6636E"/>
    <w:rsid w:val="00D85497"/>
    <w:rsid w:val="00D925C9"/>
    <w:rsid w:val="00D959D2"/>
    <w:rsid w:val="00DA30B4"/>
    <w:rsid w:val="00DA758D"/>
    <w:rsid w:val="00DB2D20"/>
    <w:rsid w:val="00DB4A41"/>
    <w:rsid w:val="00DC0ED2"/>
    <w:rsid w:val="00DC485B"/>
    <w:rsid w:val="00DE0E87"/>
    <w:rsid w:val="00DE2798"/>
    <w:rsid w:val="00E13496"/>
    <w:rsid w:val="00E23CD3"/>
    <w:rsid w:val="00E667CF"/>
    <w:rsid w:val="00E810A7"/>
    <w:rsid w:val="00E96728"/>
    <w:rsid w:val="00EC53D2"/>
    <w:rsid w:val="00ED2FE2"/>
    <w:rsid w:val="00ED5E1A"/>
    <w:rsid w:val="00EF45F2"/>
    <w:rsid w:val="00EF6A46"/>
    <w:rsid w:val="00F04ABE"/>
    <w:rsid w:val="00F04B76"/>
    <w:rsid w:val="00F068B0"/>
    <w:rsid w:val="00F20ECE"/>
    <w:rsid w:val="00F273DE"/>
    <w:rsid w:val="00F36D59"/>
    <w:rsid w:val="00F41775"/>
    <w:rsid w:val="00F52C82"/>
    <w:rsid w:val="00F81D8C"/>
    <w:rsid w:val="00F9554E"/>
    <w:rsid w:val="00FA25E1"/>
    <w:rsid w:val="00FA5FA3"/>
    <w:rsid w:val="00FB0EBC"/>
    <w:rsid w:val="00FB75E9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  <w15:chartTrackingRefBased/>
  <w15:docId w15:val="{3727C453-7126-40A7-A48E-3D45F626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126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90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098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66B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6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6B6A"/>
  </w:style>
  <w:style w:type="paragraph" w:styleId="CommentSubject">
    <w:name w:val="annotation subject"/>
    <w:basedOn w:val="CommentText"/>
    <w:next w:val="CommentText"/>
    <w:link w:val="CommentSubjectChar"/>
    <w:rsid w:val="00066B6A"/>
    <w:rPr>
      <w:b/>
      <w:bCs/>
    </w:rPr>
  </w:style>
  <w:style w:type="character" w:customStyle="1" w:styleId="CommentSubjectChar">
    <w:name w:val="Comment Subject Char"/>
    <w:link w:val="CommentSubject"/>
    <w:rsid w:val="00066B6A"/>
    <w:rPr>
      <w:b/>
      <w:bCs/>
    </w:rPr>
  </w:style>
  <w:style w:type="table" w:styleId="TableGrid">
    <w:name w:val="Table Grid"/>
    <w:basedOn w:val="TableNormal"/>
    <w:rsid w:val="001B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86D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541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36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299">
          <w:marLeft w:val="44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7073">
          <w:marLeft w:val="533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239">
          <w:marLeft w:val="533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7635">
          <w:marLeft w:val="44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37">
          <w:marLeft w:val="533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218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68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33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07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0442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366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98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26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919F-DF54-49A1-88F0-B96CAFAF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Management Solutions, LLC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Succeed Management Solutions, LLC ©</dc:creator>
  <cp:keywords/>
  <cp:lastModifiedBy>Hillarie Thomas</cp:lastModifiedBy>
  <cp:revision>2</cp:revision>
  <cp:lastPrinted>2015-03-24T18:24:00Z</cp:lastPrinted>
  <dcterms:created xsi:type="dcterms:W3CDTF">2018-04-18T23:54:00Z</dcterms:created>
  <dcterms:modified xsi:type="dcterms:W3CDTF">2018-04-18T23:54:00Z</dcterms:modified>
</cp:coreProperties>
</file>