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85" w:rsidRPr="00C71985" w:rsidRDefault="00C71985" w:rsidP="00C71985">
      <w:pPr>
        <w:tabs>
          <w:tab w:val="left" w:pos="10800"/>
        </w:tabs>
        <w:spacing w:after="120"/>
        <w:rPr>
          <w:rFonts w:ascii="Tahoma" w:hAnsi="Tahoma" w:cs="Tahoma"/>
          <w:b/>
          <w:sz w:val="22"/>
          <w:szCs w:val="22"/>
        </w:rPr>
      </w:pPr>
      <w:r w:rsidRPr="00C7198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0</wp:posOffset>
            </wp:positionV>
            <wp:extent cx="281940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454" y="21266"/>
                <wp:lineTo x="21454" y="0"/>
                <wp:lineTo x="0" y="0"/>
              </wp:wrapPolygon>
            </wp:wrapTight>
            <wp:docPr id="1" name="Picture 1" descr="bigstock-Leaf-Blower-24730691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-Leaf-Blower-24730691-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985">
        <w:rPr>
          <w:rFonts w:ascii="Tahoma" w:hAnsi="Tahoma" w:cs="Tahoma"/>
          <w:b/>
          <w:sz w:val="22"/>
          <w:szCs w:val="22"/>
        </w:rPr>
        <w:t>Proper instruction &amp; information is critical:</w:t>
      </w:r>
    </w:p>
    <w:p w:rsidR="00C71985" w:rsidRPr="00C71985" w:rsidRDefault="00C71985" w:rsidP="00C71985">
      <w:pPr>
        <w:spacing w:after="24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Do not use any gasoline-powered blower without proper instruction. Employees must be properly trained to operate this equipment safely. Proper training must include a review of the operator’s manual as well as a skills evaluation to assure that you understand the features of this piece of equipment and can use it safely.</w:t>
      </w:r>
    </w:p>
    <w:p w:rsidR="00C71985" w:rsidRPr="00C71985" w:rsidRDefault="00C71985" w:rsidP="00C71985">
      <w:pPr>
        <w:spacing w:after="120"/>
        <w:rPr>
          <w:rFonts w:ascii="Tahoma" w:hAnsi="Tahoma" w:cs="Tahoma"/>
          <w:b/>
          <w:sz w:val="22"/>
          <w:szCs w:val="22"/>
        </w:rPr>
      </w:pPr>
      <w:r w:rsidRPr="00C71985">
        <w:rPr>
          <w:rFonts w:ascii="Tahoma" w:hAnsi="Tahoma" w:cs="Tahoma"/>
          <w:b/>
          <w:sz w:val="22"/>
          <w:szCs w:val="22"/>
        </w:rPr>
        <w:t>Hazards:</w:t>
      </w:r>
    </w:p>
    <w:p w:rsidR="00C71985" w:rsidRPr="00C71985" w:rsidRDefault="00C71985" w:rsidP="00C71985">
      <w:pPr>
        <w:spacing w:after="12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Many hazards are involved when using a gasoline-powered blower including the following: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Exposing the public to noise and flying debris.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Property damage caused by flying debris.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Foreign objects in the eyes (dirt, debris, or other particles).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Slopes, uneven, or unstable ground that could potentially result in slips, trips, or falls.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Diverted attention—watching what you are blowing, not where you are walking.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Exposure to outdoor environments including insects, sun, and allergens.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Noise and vibration exposure.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Exposure to exhaust gases such as carbon monoxide in poorly ventilated areas.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Exposure to gas, oil, and other fluids.</w:t>
      </w:r>
    </w:p>
    <w:p w:rsidR="00C71985" w:rsidRPr="00C71985" w:rsidRDefault="00C71985" w:rsidP="00C71985">
      <w:pPr>
        <w:numPr>
          <w:ilvl w:val="0"/>
          <w:numId w:val="5"/>
        </w:numPr>
        <w:tabs>
          <w:tab w:val="clear" w:pos="720"/>
          <w:tab w:val="num" w:pos="-720"/>
        </w:tabs>
        <w:spacing w:after="24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Burns from the exhaust system.</w:t>
      </w:r>
    </w:p>
    <w:p w:rsidR="00C71985" w:rsidRPr="00C71985" w:rsidRDefault="00C71985" w:rsidP="00C71985">
      <w:pPr>
        <w:spacing w:after="120"/>
        <w:rPr>
          <w:rFonts w:ascii="Tahoma" w:hAnsi="Tahoma" w:cs="Tahoma"/>
          <w:b/>
          <w:sz w:val="22"/>
          <w:szCs w:val="22"/>
        </w:rPr>
      </w:pPr>
      <w:r w:rsidRPr="00C71985">
        <w:rPr>
          <w:rFonts w:ascii="Tahoma" w:hAnsi="Tahoma" w:cs="Tahoma"/>
          <w:b/>
          <w:sz w:val="22"/>
          <w:szCs w:val="22"/>
        </w:rPr>
        <w:t>Before use:</w:t>
      </w:r>
    </w:p>
    <w:p w:rsidR="00C71985" w:rsidRPr="00C71985" w:rsidRDefault="00C71985" w:rsidP="00C71985">
      <w:pPr>
        <w:numPr>
          <w:ilvl w:val="0"/>
          <w:numId w:val="6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Inspect and test the equipment to manufacturer requirements before each use to assure that the safety devices are working.</w:t>
      </w:r>
    </w:p>
    <w:p w:rsidR="00C71985" w:rsidRPr="00C71985" w:rsidRDefault="00C71985" w:rsidP="00C71985">
      <w:pPr>
        <w:numPr>
          <w:ilvl w:val="1"/>
          <w:numId w:val="6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All guards must be in place and the equipment in good, ready-to-use condition.</w:t>
      </w:r>
    </w:p>
    <w:p w:rsidR="00C71985" w:rsidRPr="00C71985" w:rsidRDefault="00C71985" w:rsidP="00C71985">
      <w:pPr>
        <w:numPr>
          <w:ilvl w:val="0"/>
          <w:numId w:val="6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Follow the manufacturer’s recommendations for proper scheduled maintenance.</w:t>
      </w:r>
    </w:p>
    <w:p w:rsidR="00C71985" w:rsidRPr="00C71985" w:rsidRDefault="00C71985" w:rsidP="00C71985">
      <w:pPr>
        <w:numPr>
          <w:ilvl w:val="1"/>
          <w:numId w:val="6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Complete a written field inspection form to document that the equipment is working properly and suitable for use.</w:t>
      </w:r>
    </w:p>
    <w:p w:rsidR="00C71985" w:rsidRPr="00C71985" w:rsidRDefault="00C71985" w:rsidP="00C71985">
      <w:pPr>
        <w:numPr>
          <w:ilvl w:val="0"/>
          <w:numId w:val="6"/>
        </w:numPr>
        <w:spacing w:after="24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sz w:val="22"/>
          <w:szCs w:val="22"/>
        </w:rPr>
        <w:t>Do not use the equipment if unsafe conditions exist.</w:t>
      </w:r>
    </w:p>
    <w:p w:rsidR="00C71985" w:rsidRPr="00C71985" w:rsidRDefault="00C71985" w:rsidP="00C71985">
      <w:pPr>
        <w:spacing w:after="120"/>
        <w:rPr>
          <w:rFonts w:ascii="Tahoma" w:hAnsi="Tahoma" w:cs="Tahoma"/>
          <w:b/>
          <w:sz w:val="22"/>
          <w:szCs w:val="22"/>
        </w:rPr>
      </w:pPr>
      <w:r w:rsidRPr="00C71985">
        <w:rPr>
          <w:rFonts w:ascii="Tahoma" w:hAnsi="Tahoma" w:cs="Tahoma"/>
          <w:b/>
          <w:sz w:val="22"/>
          <w:szCs w:val="22"/>
        </w:rPr>
        <w:t>Required p</w:t>
      </w:r>
      <w:bookmarkStart w:id="0" w:name="_GoBack"/>
      <w:bookmarkEnd w:id="0"/>
      <w:r w:rsidRPr="00C71985">
        <w:rPr>
          <w:rFonts w:ascii="Tahoma" w:hAnsi="Tahoma" w:cs="Tahoma"/>
          <w:b/>
          <w:sz w:val="22"/>
          <w:szCs w:val="22"/>
        </w:rPr>
        <w:t>ersonal protective equipment (PPE):</w:t>
      </w:r>
    </w:p>
    <w:p w:rsidR="00C71985" w:rsidRPr="00C71985" w:rsidRDefault="00C71985" w:rsidP="00C71985">
      <w:pPr>
        <w:numPr>
          <w:ilvl w:val="0"/>
          <w:numId w:val="7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b/>
          <w:sz w:val="22"/>
          <w:szCs w:val="22"/>
        </w:rPr>
        <w:t>Body:</w:t>
      </w:r>
      <w:r w:rsidRPr="00C71985">
        <w:rPr>
          <w:rFonts w:ascii="Tahoma" w:hAnsi="Tahoma" w:cs="Tahoma"/>
          <w:sz w:val="22"/>
          <w:szCs w:val="22"/>
        </w:rPr>
        <w:t xml:space="preserve"> coveralls or long-sleeve shirt and long-legged pants </w:t>
      </w:r>
    </w:p>
    <w:p w:rsidR="00C71985" w:rsidRPr="00C71985" w:rsidRDefault="00C71985" w:rsidP="00C71985">
      <w:pPr>
        <w:numPr>
          <w:ilvl w:val="0"/>
          <w:numId w:val="7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b/>
          <w:sz w:val="22"/>
          <w:szCs w:val="22"/>
        </w:rPr>
        <w:t>Feet:</w:t>
      </w:r>
      <w:r w:rsidRPr="00C71985">
        <w:rPr>
          <w:rFonts w:ascii="Tahoma" w:hAnsi="Tahoma" w:cs="Tahoma"/>
          <w:sz w:val="22"/>
          <w:szCs w:val="22"/>
        </w:rPr>
        <w:t xml:space="preserve"> anti-slip, ankle-height leather boots </w:t>
      </w:r>
    </w:p>
    <w:p w:rsidR="00C71985" w:rsidRPr="00C71985" w:rsidRDefault="00C71985" w:rsidP="00C71985">
      <w:pPr>
        <w:numPr>
          <w:ilvl w:val="0"/>
          <w:numId w:val="7"/>
        </w:numPr>
        <w:spacing w:after="120"/>
        <w:ind w:left="360"/>
        <w:rPr>
          <w:rFonts w:ascii="Tahoma" w:hAnsi="Tahoma" w:cs="Tahoma"/>
          <w:b/>
          <w:sz w:val="22"/>
          <w:szCs w:val="22"/>
        </w:rPr>
      </w:pPr>
      <w:r w:rsidRPr="00C71985">
        <w:rPr>
          <w:rFonts w:ascii="Tahoma" w:hAnsi="Tahoma" w:cs="Tahoma"/>
          <w:b/>
          <w:sz w:val="22"/>
          <w:szCs w:val="22"/>
        </w:rPr>
        <w:t xml:space="preserve">Hands: </w:t>
      </w:r>
      <w:r w:rsidRPr="00C71985">
        <w:rPr>
          <w:rFonts w:ascii="Tahoma" w:hAnsi="Tahoma" w:cs="Tahoma"/>
          <w:sz w:val="22"/>
          <w:szCs w:val="22"/>
        </w:rPr>
        <w:t>heavy work gloves such as leather or similar anti-vibration</w:t>
      </w:r>
    </w:p>
    <w:p w:rsidR="00C71985" w:rsidRPr="00C71985" w:rsidRDefault="00C71985" w:rsidP="00C71985">
      <w:pPr>
        <w:numPr>
          <w:ilvl w:val="0"/>
          <w:numId w:val="7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b/>
          <w:sz w:val="22"/>
          <w:szCs w:val="22"/>
        </w:rPr>
        <w:lastRenderedPageBreak/>
        <w:t>Eyes:</w:t>
      </w:r>
      <w:r w:rsidRPr="00C71985">
        <w:rPr>
          <w:rFonts w:ascii="Tahoma" w:hAnsi="Tahoma" w:cs="Tahoma"/>
          <w:sz w:val="22"/>
          <w:szCs w:val="22"/>
        </w:rPr>
        <w:t xml:space="preserve"> goggles or safety glasses with side shields or wrap around lenses; may be shaded impact-rated sunglasses</w:t>
      </w:r>
    </w:p>
    <w:p w:rsidR="00C71985" w:rsidRPr="00C71985" w:rsidRDefault="00C71985" w:rsidP="00C71985">
      <w:pPr>
        <w:numPr>
          <w:ilvl w:val="0"/>
          <w:numId w:val="7"/>
        </w:numPr>
        <w:ind w:left="360"/>
        <w:rPr>
          <w:rFonts w:ascii="Tahoma" w:hAnsi="Tahoma" w:cs="Tahoma"/>
          <w:sz w:val="22"/>
          <w:szCs w:val="22"/>
        </w:rPr>
      </w:pPr>
      <w:r w:rsidRPr="00C71985">
        <w:rPr>
          <w:rFonts w:ascii="Tahoma" w:hAnsi="Tahoma" w:cs="Tahoma"/>
          <w:b/>
          <w:sz w:val="22"/>
          <w:szCs w:val="22"/>
        </w:rPr>
        <w:t>Ears:</w:t>
      </w:r>
      <w:r w:rsidRPr="00C71985">
        <w:rPr>
          <w:rFonts w:ascii="Tahoma" w:hAnsi="Tahoma" w:cs="Tahoma"/>
          <w:sz w:val="22"/>
          <w:szCs w:val="22"/>
        </w:rPr>
        <w:t xml:space="preserve"> ear plugs or muffs when operating or around noisy equipment</w:t>
      </w:r>
    </w:p>
    <w:p w:rsidR="00C71985" w:rsidRPr="00C71985" w:rsidRDefault="00C71985" w:rsidP="00C71985">
      <w:pPr>
        <w:rPr>
          <w:rFonts w:ascii="Tahoma" w:hAnsi="Tahoma" w:cs="Tahoma"/>
          <w:sz w:val="22"/>
          <w:szCs w:val="22"/>
        </w:rPr>
      </w:pPr>
    </w:p>
    <w:p w:rsidR="00C71985" w:rsidRPr="00C71985" w:rsidRDefault="00C71985" w:rsidP="00C71985">
      <w:pPr>
        <w:tabs>
          <w:tab w:val="left" w:pos="1440"/>
          <w:tab w:val="left" w:pos="2160"/>
        </w:tabs>
        <w:spacing w:after="120"/>
        <w:rPr>
          <w:rFonts w:ascii="Tahoma" w:hAnsi="Tahoma"/>
          <w:sz w:val="22"/>
          <w:szCs w:val="22"/>
        </w:rPr>
      </w:pPr>
      <w:r w:rsidRPr="00C71985">
        <w:rPr>
          <w:rFonts w:ascii="Tahoma" w:hAnsi="Tahoma"/>
          <w:b/>
          <w:sz w:val="22"/>
          <w:szCs w:val="22"/>
        </w:rPr>
        <w:t>Optional PPE</w:t>
      </w:r>
      <w:r w:rsidRPr="00C71985">
        <w:rPr>
          <w:rFonts w:ascii="Tahoma" w:hAnsi="Tahoma"/>
          <w:sz w:val="22"/>
          <w:szCs w:val="22"/>
        </w:rPr>
        <w:t xml:space="preserve"> </w:t>
      </w:r>
      <w:r w:rsidRPr="00C71985">
        <w:rPr>
          <w:rFonts w:ascii="Tahoma" w:hAnsi="Tahoma"/>
          <w:b/>
          <w:sz w:val="22"/>
          <w:szCs w:val="22"/>
        </w:rPr>
        <w:t>(based on the hazard assessment):</w:t>
      </w:r>
    </w:p>
    <w:p w:rsidR="00C71985" w:rsidRPr="00C71985" w:rsidRDefault="00C71985" w:rsidP="00C71985">
      <w:pPr>
        <w:numPr>
          <w:ilvl w:val="0"/>
          <w:numId w:val="9"/>
        </w:numPr>
        <w:spacing w:after="120"/>
        <w:ind w:left="360"/>
        <w:rPr>
          <w:rFonts w:ascii="Tahoma" w:hAnsi="Tahoma"/>
          <w:sz w:val="22"/>
          <w:szCs w:val="22"/>
        </w:rPr>
      </w:pPr>
      <w:r w:rsidRPr="00C71985">
        <w:rPr>
          <w:rFonts w:ascii="Tahoma" w:hAnsi="Tahoma"/>
          <w:b/>
          <w:sz w:val="22"/>
          <w:szCs w:val="22"/>
        </w:rPr>
        <w:t xml:space="preserve">Head: </w:t>
      </w:r>
      <w:r w:rsidRPr="00C71985">
        <w:rPr>
          <w:rFonts w:ascii="Tahoma" w:hAnsi="Tahoma"/>
          <w:sz w:val="22"/>
          <w:szCs w:val="22"/>
        </w:rPr>
        <w:t>Hard hats must be worn when working below overhead hazards such as low branches. A sunhat for protection is also advised.</w:t>
      </w:r>
    </w:p>
    <w:p w:rsidR="00C71985" w:rsidRPr="00C71985" w:rsidRDefault="00C71985" w:rsidP="00C71985">
      <w:pPr>
        <w:numPr>
          <w:ilvl w:val="0"/>
          <w:numId w:val="9"/>
        </w:numPr>
        <w:spacing w:after="120"/>
        <w:ind w:left="360"/>
        <w:rPr>
          <w:rFonts w:ascii="Tahoma" w:hAnsi="Tahoma"/>
          <w:b/>
          <w:sz w:val="22"/>
          <w:szCs w:val="22"/>
        </w:rPr>
      </w:pPr>
      <w:r w:rsidRPr="00C71985">
        <w:rPr>
          <w:rFonts w:ascii="Tahoma" w:hAnsi="Tahoma"/>
          <w:b/>
          <w:sz w:val="22"/>
          <w:szCs w:val="22"/>
        </w:rPr>
        <w:t>Body:</w:t>
      </w:r>
      <w:r w:rsidRPr="00C71985">
        <w:rPr>
          <w:rFonts w:ascii="Tahoma" w:hAnsi="Tahoma"/>
          <w:sz w:val="22"/>
          <w:szCs w:val="22"/>
        </w:rPr>
        <w:t xml:space="preserve"> Rain gear is recommended during wet weather. High visibility clothing is required when working around traffic.</w:t>
      </w:r>
    </w:p>
    <w:p w:rsidR="00C71985" w:rsidRPr="00C71985" w:rsidRDefault="00C71985" w:rsidP="00C71985">
      <w:pPr>
        <w:numPr>
          <w:ilvl w:val="0"/>
          <w:numId w:val="9"/>
        </w:numPr>
        <w:spacing w:after="120"/>
        <w:ind w:left="360"/>
        <w:rPr>
          <w:rFonts w:ascii="Tahoma" w:hAnsi="Tahoma"/>
          <w:b/>
          <w:sz w:val="22"/>
          <w:szCs w:val="22"/>
        </w:rPr>
      </w:pPr>
      <w:r w:rsidRPr="00C71985">
        <w:rPr>
          <w:rFonts w:ascii="Tahoma" w:hAnsi="Tahoma"/>
          <w:b/>
          <w:sz w:val="22"/>
          <w:szCs w:val="22"/>
        </w:rPr>
        <w:t xml:space="preserve">Feet: </w:t>
      </w:r>
      <w:r w:rsidRPr="00C71985">
        <w:rPr>
          <w:rFonts w:ascii="Tahoma" w:hAnsi="Tahoma"/>
          <w:sz w:val="22"/>
          <w:szCs w:val="22"/>
        </w:rPr>
        <w:t>Wear rubber boots in wet conditions. Assure anti-slip soles are used.</w:t>
      </w:r>
    </w:p>
    <w:p w:rsidR="00C71985" w:rsidRPr="00C71985" w:rsidRDefault="00C71985" w:rsidP="00C71985">
      <w:pPr>
        <w:numPr>
          <w:ilvl w:val="0"/>
          <w:numId w:val="9"/>
        </w:numPr>
        <w:spacing w:after="120"/>
        <w:ind w:left="360"/>
        <w:rPr>
          <w:rFonts w:ascii="Tahoma" w:hAnsi="Tahoma"/>
          <w:sz w:val="22"/>
          <w:szCs w:val="22"/>
        </w:rPr>
      </w:pPr>
      <w:r w:rsidRPr="00C71985">
        <w:rPr>
          <w:rFonts w:ascii="Tahoma" w:hAnsi="Tahoma"/>
          <w:b/>
          <w:sz w:val="22"/>
          <w:szCs w:val="22"/>
        </w:rPr>
        <w:t xml:space="preserve">Face: </w:t>
      </w:r>
      <w:r w:rsidRPr="00C71985">
        <w:rPr>
          <w:rFonts w:ascii="Tahoma" w:hAnsi="Tahoma"/>
          <w:sz w:val="22"/>
          <w:szCs w:val="22"/>
        </w:rPr>
        <w:t>Goggles recommended when conditions are dry. Face shield required when flying particles are likely. Goggles or safety glasses must be worn underneath a face shield.</w:t>
      </w:r>
    </w:p>
    <w:p w:rsidR="00C71985" w:rsidRPr="00C71985" w:rsidRDefault="00C71985" w:rsidP="00C71985">
      <w:pPr>
        <w:numPr>
          <w:ilvl w:val="0"/>
          <w:numId w:val="9"/>
        </w:numPr>
        <w:spacing w:after="120"/>
        <w:ind w:left="360"/>
        <w:rPr>
          <w:rFonts w:ascii="Tahoma" w:hAnsi="Tahoma"/>
          <w:sz w:val="22"/>
          <w:szCs w:val="22"/>
        </w:rPr>
      </w:pPr>
      <w:r w:rsidRPr="00C71985">
        <w:rPr>
          <w:rFonts w:ascii="Tahoma" w:hAnsi="Tahoma"/>
          <w:b/>
          <w:sz w:val="22"/>
          <w:szCs w:val="22"/>
        </w:rPr>
        <w:t xml:space="preserve">Hands: </w:t>
      </w:r>
      <w:r w:rsidRPr="00C71985">
        <w:rPr>
          <w:rFonts w:ascii="Tahoma" w:hAnsi="Tahoma"/>
          <w:sz w:val="22"/>
          <w:szCs w:val="22"/>
        </w:rPr>
        <w:t>Nitrile gloves may be worn for potential chemical exposures.</w:t>
      </w:r>
    </w:p>
    <w:p w:rsidR="00C71985" w:rsidRPr="00C71985" w:rsidRDefault="00C71985" w:rsidP="00C71985">
      <w:pPr>
        <w:numPr>
          <w:ilvl w:val="0"/>
          <w:numId w:val="9"/>
        </w:numPr>
        <w:spacing w:after="120"/>
        <w:ind w:left="360"/>
        <w:rPr>
          <w:rFonts w:ascii="Tahoma" w:hAnsi="Tahoma"/>
          <w:sz w:val="22"/>
          <w:szCs w:val="22"/>
        </w:rPr>
      </w:pPr>
      <w:r w:rsidRPr="00C71985">
        <w:rPr>
          <w:rFonts w:ascii="Tahoma" w:hAnsi="Tahoma"/>
          <w:b/>
          <w:sz w:val="22"/>
          <w:szCs w:val="22"/>
        </w:rPr>
        <w:t xml:space="preserve">Lungs: </w:t>
      </w:r>
      <w:r w:rsidRPr="00C71985">
        <w:rPr>
          <w:rFonts w:ascii="Tahoma" w:hAnsi="Tahoma"/>
          <w:sz w:val="22"/>
          <w:szCs w:val="22"/>
        </w:rPr>
        <w:t>Respirator such as a disposable dust mask (N95) can be used on a voluntary basis.</w:t>
      </w:r>
    </w:p>
    <w:p w:rsidR="00C71985" w:rsidRPr="00C71985" w:rsidRDefault="00C71985" w:rsidP="00C71985">
      <w:pPr>
        <w:tabs>
          <w:tab w:val="left" w:pos="1440"/>
          <w:tab w:val="left" w:pos="2160"/>
        </w:tabs>
        <w:spacing w:after="120"/>
        <w:rPr>
          <w:rFonts w:ascii="Tahoma" w:hAnsi="Tahoma"/>
          <w:b/>
          <w:sz w:val="22"/>
          <w:szCs w:val="22"/>
        </w:rPr>
      </w:pPr>
      <w:r w:rsidRPr="00C71985">
        <w:rPr>
          <w:rFonts w:ascii="Tahoma" w:hAnsi="Tahoma"/>
          <w:b/>
          <w:sz w:val="22"/>
          <w:szCs w:val="22"/>
        </w:rPr>
        <w:t>Maintenance and repairs:</w:t>
      </w:r>
    </w:p>
    <w:p w:rsidR="00C71985" w:rsidRPr="00C71985" w:rsidRDefault="00C71985" w:rsidP="00C71985">
      <w:pPr>
        <w:numPr>
          <w:ilvl w:val="0"/>
          <w:numId w:val="8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/>
          <w:sz w:val="22"/>
          <w:szCs w:val="22"/>
        </w:rPr>
      </w:pPr>
      <w:r w:rsidRPr="00C71985">
        <w:rPr>
          <w:rFonts w:ascii="Tahoma" w:hAnsi="Tahoma"/>
          <w:sz w:val="22"/>
          <w:szCs w:val="22"/>
        </w:rPr>
        <w:t>Do not work on running or hot equipment. Shut it off and let it cool.</w:t>
      </w:r>
    </w:p>
    <w:p w:rsidR="00C71985" w:rsidRPr="00C71985" w:rsidRDefault="00C71985" w:rsidP="00C71985">
      <w:pPr>
        <w:numPr>
          <w:ilvl w:val="0"/>
          <w:numId w:val="8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/>
          <w:sz w:val="22"/>
          <w:szCs w:val="22"/>
        </w:rPr>
      </w:pPr>
      <w:r w:rsidRPr="00C71985">
        <w:rPr>
          <w:rFonts w:ascii="Tahoma" w:hAnsi="Tahoma"/>
          <w:sz w:val="22"/>
          <w:szCs w:val="22"/>
        </w:rPr>
        <w:t>Disconnect the spark plug wire before performing mechanical adjustments, maintenance, or repairs.</w:t>
      </w:r>
    </w:p>
    <w:p w:rsidR="00C71985" w:rsidRPr="00C71985" w:rsidRDefault="00C71985" w:rsidP="00C71985">
      <w:pPr>
        <w:numPr>
          <w:ilvl w:val="0"/>
          <w:numId w:val="8"/>
        </w:numPr>
        <w:tabs>
          <w:tab w:val="clear" w:pos="720"/>
          <w:tab w:val="num" w:pos="-720"/>
        </w:tabs>
        <w:spacing w:after="120"/>
        <w:ind w:left="360"/>
        <w:rPr>
          <w:rFonts w:ascii="Tahoma" w:hAnsi="Tahoma"/>
          <w:sz w:val="22"/>
          <w:szCs w:val="22"/>
        </w:rPr>
      </w:pPr>
      <w:r w:rsidRPr="00C71985">
        <w:rPr>
          <w:rFonts w:ascii="Tahoma" w:hAnsi="Tahoma"/>
          <w:sz w:val="22"/>
          <w:szCs w:val="22"/>
        </w:rPr>
        <w:t>Check over the machine carefully for loose, broken, or damaged parts. Repair or replace before using.</w:t>
      </w:r>
    </w:p>
    <w:p w:rsidR="00C71985" w:rsidRPr="00C71985" w:rsidRDefault="00C71985" w:rsidP="00C71985">
      <w:pPr>
        <w:numPr>
          <w:ilvl w:val="0"/>
          <w:numId w:val="8"/>
        </w:numPr>
        <w:tabs>
          <w:tab w:val="clear" w:pos="720"/>
          <w:tab w:val="num" w:pos="-720"/>
        </w:tabs>
        <w:spacing w:after="240"/>
        <w:ind w:left="360"/>
        <w:rPr>
          <w:rFonts w:ascii="Tahoma" w:hAnsi="Tahoma"/>
          <w:sz w:val="22"/>
          <w:szCs w:val="22"/>
        </w:rPr>
      </w:pPr>
      <w:r w:rsidRPr="00C71985">
        <w:rPr>
          <w:rFonts w:ascii="Tahoma" w:hAnsi="Tahoma"/>
          <w:sz w:val="22"/>
          <w:szCs w:val="22"/>
        </w:rPr>
        <w:t>Only an authorized and qualified equipment mechanic may make appropriate repairs using safe work practices.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C71985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C719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C71985" w:rsidRPr="00C71985" w:rsidRDefault="00C71985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Landscape Equipment – Blowers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C719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889"/>
    <w:multiLevelType w:val="hybridMultilevel"/>
    <w:tmpl w:val="36827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21418D"/>
    <w:multiLevelType w:val="hybridMultilevel"/>
    <w:tmpl w:val="0B82C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4723"/>
    <w:multiLevelType w:val="hybridMultilevel"/>
    <w:tmpl w:val="D8164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2A3FA1"/>
    <w:multiLevelType w:val="hybridMultilevel"/>
    <w:tmpl w:val="1518B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344063"/>
    <w:multiLevelType w:val="hybridMultilevel"/>
    <w:tmpl w:val="2EEC9604"/>
    <w:lvl w:ilvl="0" w:tplc="CB0C0B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10526D16">
      <w:start w:val="1"/>
      <w:numFmt w:val="bullet"/>
      <w:lvlText w:val="−"/>
      <w:lvlJc w:val="left"/>
      <w:pPr>
        <w:ind w:left="32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1985"/>
    <w:rsid w:val="00C72B56"/>
    <w:rsid w:val="00C817E4"/>
    <w:rsid w:val="00C8786D"/>
    <w:rsid w:val="00C965C7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2580BF4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8759-0F38-4F9D-8041-6F3D84DF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2018-04-02T21:24:00Z</dcterms:created>
  <dcterms:modified xsi:type="dcterms:W3CDTF">2018-04-02T21:24:00Z</dcterms:modified>
</cp:coreProperties>
</file>