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28F8" w14:textId="53BE0686" w:rsidR="002C0256" w:rsidRPr="0007678C" w:rsidRDefault="0007678C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333333"/>
          <w:sz w:val="20"/>
          <w:szCs w:val="20"/>
          <w:lang w:val="es-ES_tradnl"/>
        </w:rPr>
      </w:pPr>
      <w:bookmarkStart w:id="0" w:name="_GoBack"/>
      <w:bookmarkEnd w:id="0"/>
      <w:r w:rsidRPr="0007678C">
        <w:rPr>
          <w:rFonts w:ascii="Tahoma" w:hAnsi="Tahoma" w:cs="Tahoma"/>
          <w:b/>
          <w:bCs/>
          <w:color w:val="333333"/>
          <w:sz w:val="20"/>
          <w:szCs w:val="20"/>
          <w:lang w:val="es-ES_tradnl"/>
        </w:rPr>
        <w:t xml:space="preserve">Objetivo: </w:t>
      </w:r>
      <w:r w:rsidR="005C63C1" w:rsidRPr="0007678C">
        <w:rPr>
          <w:rFonts w:ascii="Tahoma" w:hAnsi="Tahoma" w:cs="Tahoma"/>
          <w:color w:val="333333"/>
          <w:sz w:val="20"/>
          <w:szCs w:val="20"/>
          <w:lang w:val="es-ES_tradnl"/>
        </w:rPr>
        <w:t>I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ncrementar la toma de conciencia de sus empleados con respect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>o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 al COVID-19 y las maneras de prevenir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su propagación </w:t>
      </w:r>
    </w:p>
    <w:p w14:paraId="2DD4355D" w14:textId="20702782" w:rsidR="00E964DD" w:rsidRPr="0007678C" w:rsidRDefault="002C0256" w:rsidP="0078465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E35C6" wp14:editId="1BA2B343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96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83F7672" w14:textId="1FE19A95" w:rsidR="0007678C" w:rsidRDefault="00A10FDA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>
        <w:rPr>
          <w:rFonts w:ascii="Tahoma" w:hAnsi="Tahoma" w:cs="Tahoma"/>
          <w:noProof/>
          <w:color w:val="333333"/>
          <w:sz w:val="20"/>
          <w:szCs w:val="20"/>
          <w:lang w:val="es-ES_tradnl" w:eastAsia="es-ES_tradnl"/>
        </w:rPr>
        <w:drawing>
          <wp:anchor distT="0" distB="0" distL="114300" distR="114300" simplePos="0" relativeHeight="251667968" behindDoc="0" locked="0" layoutInCell="1" allowOverlap="1" wp14:anchorId="065B3765" wp14:editId="7F08978C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1395730" cy="1169035"/>
            <wp:effectExtent l="0" t="0" r="0" b="0"/>
            <wp:wrapSquare wrapText="bothSides"/>
            <wp:docPr id="4" name="Picture 4" descr="A close up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2 at 10.49.2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Coronavirus (COVID-19) </w:t>
      </w:r>
      <w:r w:rsidR="0007678C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es el reciente brote de enfermedad </w:t>
      </w:r>
      <w:r w:rsid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contagiosa </w:t>
      </w:r>
      <w:r w:rsidR="0007678C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con síntomas que van de leve a severos. </w:t>
      </w:r>
    </w:p>
    <w:p w14:paraId="6F1047C0" w14:textId="3CEAA7A7" w:rsidR="0007678C" w:rsidRPr="0007678C" w:rsidRDefault="0007678C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La Organización Mundial de la Salud (</w:t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>WHO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, por sus siglas en inglés</w:t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) 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ha clasificado esta enfermedad como pandemia debido a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su propagación </w:t>
      </w:r>
      <w:r w:rsidR="00DD3530">
        <w:rPr>
          <w:rFonts w:ascii="Tahoma" w:hAnsi="Tahoma" w:cs="Tahoma"/>
          <w:color w:val="333333"/>
          <w:sz w:val="20"/>
          <w:szCs w:val="20"/>
          <w:lang w:val="es-ES_tradnl"/>
        </w:rPr>
        <w:t xml:space="preserve">mundial </w:t>
      </w:r>
      <w:r w:rsidR="006B1CF5">
        <w:rPr>
          <w:rFonts w:ascii="Tahoma" w:hAnsi="Tahoma" w:cs="Tahoma"/>
          <w:color w:val="333333"/>
          <w:sz w:val="20"/>
          <w:szCs w:val="20"/>
          <w:lang w:val="es-ES_tradnl"/>
        </w:rPr>
        <w:t xml:space="preserve">sin inmunidad pre-existente. </w:t>
      </w:r>
    </w:p>
    <w:p w14:paraId="69DAAC9C" w14:textId="38F15A94" w:rsidR="00D47CB8" w:rsidRPr="006B1CF5" w:rsidRDefault="006B1CF5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 w:cs="Tahoma"/>
          <w:color w:val="333333"/>
          <w:sz w:val="20"/>
          <w:szCs w:val="20"/>
          <w:lang w:val="es-ES_tradnl"/>
        </w:rPr>
        <w:t xml:space="preserve">A pesar de que se trataría de una enfermedad nueva,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las mejores prácticas de higiene en el lugar de trabajo siguen siendo las mismas. </w:t>
      </w:r>
    </w:p>
    <w:p w14:paraId="07C2D795" w14:textId="42D6D206" w:rsidR="000778D9" w:rsidRPr="006B1CF5" w:rsidRDefault="000778D9" w:rsidP="00D47CB8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ES_tradnl"/>
        </w:rPr>
      </w:pPr>
    </w:p>
    <w:p w14:paraId="59EF1275" w14:textId="521DB532" w:rsidR="006B1CF5" w:rsidRPr="006B1CF5" w:rsidRDefault="00F5359F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 w:cs="Tahoma"/>
          <w:b/>
          <w:noProof/>
          <w:color w:val="315CA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38F9A" wp14:editId="07BFE0EA">
                <wp:simplePos x="0" y="0"/>
                <wp:positionH relativeFrom="column">
                  <wp:posOffset>4572000</wp:posOffset>
                </wp:positionH>
                <wp:positionV relativeFrom="paragraph">
                  <wp:posOffset>112249</wp:posOffset>
                </wp:positionV>
                <wp:extent cx="1522730" cy="2247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60B0C" w14:textId="32140541" w:rsidR="003D7A64" w:rsidRPr="005B6C31" w:rsidRDefault="003D7A64" w:rsidP="003D7A64">
                            <w:pPr>
                              <w:jc w:val="right"/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5B6C31"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  <w:t>Source: 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38F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8.85pt;width:119.9pt;height:17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" filled="f" stroked="f" strokeweight=".5pt">
                <v:textbox>
                  <w:txbxContent>
                    <w:p w14:paraId="23560B0C" w14:textId="32140541" w:rsidR="003D7A64" w:rsidRPr="005B6C31" w:rsidRDefault="003D7A64" w:rsidP="003D7A64">
                      <w:pPr>
                        <w:jc w:val="right"/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</w:pPr>
                      <w:r w:rsidRPr="005B6C31"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  <w:t>Source: 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F5">
        <w:rPr>
          <w:rFonts w:ascii="Tahoma" w:hAnsi="Tahoma" w:cs="Tahoma"/>
          <w:b/>
          <w:color w:val="315CA3"/>
          <w:lang w:val="es-ES_tradnl"/>
        </w:rPr>
        <w:t>¿</w:t>
      </w:r>
      <w:r w:rsidR="006B1CF5" w:rsidRPr="006B1CF5">
        <w:rPr>
          <w:rFonts w:ascii="Tahoma" w:hAnsi="Tahoma" w:cs="Tahoma"/>
          <w:b/>
          <w:color w:val="315CA3"/>
          <w:lang w:val="es-ES_tradnl"/>
        </w:rPr>
        <w:t>Q</w:t>
      </w:r>
      <w:r w:rsidR="006B1CF5">
        <w:rPr>
          <w:rFonts w:ascii="Tahoma" w:hAnsi="Tahoma" w:cs="Tahoma"/>
          <w:b/>
          <w:color w:val="315CA3"/>
          <w:lang w:val="es-ES_tradnl"/>
        </w:rPr>
        <w:t>ué</w:t>
      </w:r>
      <w:r w:rsidR="006B1CF5" w:rsidRPr="006B1CF5">
        <w:rPr>
          <w:rFonts w:ascii="Tahoma" w:hAnsi="Tahoma" w:cs="Tahoma"/>
          <w:b/>
          <w:color w:val="315CA3"/>
          <w:lang w:val="es-ES_tradnl"/>
        </w:rPr>
        <w:t xml:space="preserve"> es el </w:t>
      </w:r>
      <w:proofErr w:type="spellStart"/>
      <w:r w:rsidR="006B1CF5" w:rsidRPr="006B1CF5">
        <w:rPr>
          <w:rFonts w:ascii="Tahoma" w:hAnsi="Tahoma" w:cs="Tahoma"/>
          <w:b/>
          <w:color w:val="315CA3"/>
          <w:lang w:val="es-ES_tradnl"/>
        </w:rPr>
        <w:t>Coronaviurs</w:t>
      </w:r>
      <w:proofErr w:type="spellEnd"/>
      <w:r w:rsidR="007A03DC" w:rsidRPr="006B1CF5">
        <w:rPr>
          <w:rFonts w:ascii="Tahoma" w:hAnsi="Tahoma" w:cs="Tahoma"/>
          <w:b/>
          <w:color w:val="315CA3"/>
          <w:lang w:val="es-ES_tradnl"/>
        </w:rPr>
        <w:t>?</w:t>
      </w:r>
      <w:r w:rsidR="00A6031A" w:rsidRPr="006B1CF5">
        <w:rPr>
          <w:rFonts w:ascii="Tahoma" w:hAnsi="Tahoma" w:cs="Tahoma"/>
          <w:b/>
          <w:color w:val="315CA3"/>
          <w:lang w:val="es-ES_tradnl"/>
        </w:rPr>
        <w:br/>
      </w:r>
      <w:r w:rsidR="00A6031A" w:rsidRPr="006B1CF5">
        <w:rPr>
          <w:rFonts w:ascii="Tahoma" w:hAnsi="Tahoma" w:cs="Tahoma"/>
          <w:b/>
          <w:color w:val="315CA3"/>
          <w:lang w:val="es-ES_tradnl"/>
        </w:rPr>
        <w:br/>
      </w:r>
      <w:r w:rsidR="006B1CF5" w:rsidRPr="006B1CF5">
        <w:rPr>
          <w:rFonts w:ascii="Tahoma" w:hAnsi="Tahoma"/>
          <w:color w:val="333333"/>
          <w:sz w:val="20"/>
          <w:szCs w:val="20"/>
          <w:lang w:val="es-ES_tradnl"/>
        </w:rPr>
        <w:t>El t</w:t>
      </w:r>
      <w:r w:rsidR="006B1CF5">
        <w:rPr>
          <w:rFonts w:ascii="Tahoma" w:hAnsi="Tahoma"/>
          <w:color w:val="333333"/>
          <w:sz w:val="20"/>
          <w:szCs w:val="20"/>
          <w:lang w:val="es-ES_tradnl"/>
        </w:rPr>
        <w:t xml:space="preserve">érmino coronavirus describe una amplia categoría de virus que afectan tanto a la gente como a los animales. El nombre se debe a las puntas con forma de corona en la superficie del virus. Según el Centro para el Control y Prevención de Enfermedades de los Estados Unidos (CDC), estos tipos de virus fueron identificados a mediados de la década de 1960 y son causas comunes de catarros e infecciones en la parte superior del sistema respiratorio. </w:t>
      </w:r>
    </w:p>
    <w:p w14:paraId="758AE3F1" w14:textId="77777777" w:rsidR="006B1CF5" w:rsidRDefault="006B1CF5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Nota: Los Antibióticos no surten efecto en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virus. </w:t>
      </w:r>
    </w:p>
    <w:p w14:paraId="77291F53" w14:textId="77777777" w:rsidR="006B1CF5" w:rsidRDefault="006B1CF5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</w:p>
    <w:p w14:paraId="7FA3B167" w14:textId="12483206" w:rsidR="006B1CF5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COVID-19 </w:t>
      </w:r>
      <w:r w:rsidR="006B1CF5"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es una nueva variante de coronavirus. </w:t>
      </w:r>
      <w:r w:rsidR="00E41594">
        <w:rPr>
          <w:rFonts w:ascii="Tahoma" w:hAnsi="Tahoma"/>
          <w:color w:val="333333"/>
          <w:sz w:val="20"/>
          <w:szCs w:val="20"/>
          <w:lang w:val="es-ES_tradnl"/>
        </w:rPr>
        <w:t xml:space="preserve">La evidencia sugiere que comenzó con la transmisión de un animal a una persona, para luego cambiar a la propagación de persona a persona. </w:t>
      </w:r>
    </w:p>
    <w:p w14:paraId="1A7C1F4D" w14:textId="6382BF31" w:rsid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Las </w:t>
      </w:r>
      <w:r>
        <w:rPr>
          <w:rFonts w:ascii="Tahoma" w:hAnsi="Tahoma"/>
          <w:color w:val="333333"/>
          <w:sz w:val="20"/>
          <w:szCs w:val="20"/>
          <w:lang w:val="es-ES_tradnl"/>
        </w:rPr>
        <w:t>fuentes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más frecuentes de propagaci</w:t>
      </w:r>
      <w:r>
        <w:rPr>
          <w:rFonts w:ascii="Tahoma" w:hAnsi="Tahoma"/>
          <w:color w:val="333333"/>
          <w:sz w:val="20"/>
          <w:szCs w:val="20"/>
          <w:lang w:val="es-ES_tradnl"/>
        </w:rPr>
        <w:t>ón son las p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>ersonas con síntomas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(al igual que con los catarros y la gripe). </w:t>
      </w:r>
    </w:p>
    <w:p w14:paraId="6C067770" w14:textId="26E1071A" w:rsidR="00E41594" w:rsidRP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El período de incubación de 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–el transcurso entre la exposición y la </w:t>
      </w:r>
      <w:r w:rsidR="00864BE1">
        <w:rPr>
          <w:rFonts w:ascii="Tahoma" w:hAnsi="Tahoma"/>
          <w:color w:val="333333"/>
          <w:sz w:val="20"/>
          <w:szCs w:val="20"/>
          <w:lang w:val="es-ES_tradnl"/>
        </w:rPr>
        <w:t>manifestación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="00864BE1">
        <w:rPr>
          <w:rFonts w:ascii="Tahoma" w:hAnsi="Tahoma"/>
          <w:color w:val="333333"/>
          <w:sz w:val="20"/>
          <w:szCs w:val="20"/>
          <w:lang w:val="es-ES_tradnl"/>
        </w:rPr>
        <w:t xml:space="preserve">de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síntomas- va de 2 a 14 días. 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67A5A1AC" w14:textId="4D2CF9A7" w:rsidR="00E41594" w:rsidRP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Los datos que existen hasta el momento sobre el </w:t>
      </w:r>
      <w:r w:rsidR="003D7A64" w:rsidRPr="00E41594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sugieren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que el 80% de las infecciones son leves o asintomáticas, 15% son severas y requieren oxígeno, y 5% son críticas y requieren </w:t>
      </w:r>
      <w:r w:rsidR="00807F4F">
        <w:rPr>
          <w:rFonts w:ascii="Tahoma" w:hAnsi="Tahoma"/>
          <w:color w:val="333333"/>
          <w:sz w:val="20"/>
          <w:szCs w:val="20"/>
          <w:lang w:val="es-ES_tradnl"/>
        </w:rPr>
        <w:t xml:space="preserve">respiración artificial. </w:t>
      </w:r>
      <w:r w:rsidR="003D7A64"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3AE20620" w14:textId="4487BF63" w:rsidR="00807F4F" w:rsidRPr="00807F4F" w:rsidRDefault="00C80E64" w:rsidP="00807F4F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Actualmente no hay </w:t>
      </w:r>
      <w:r w:rsidR="00807F4F" w:rsidRPr="00807F4F">
        <w:rPr>
          <w:rFonts w:ascii="Tahoma" w:hAnsi="Tahoma"/>
          <w:color w:val="333333"/>
          <w:sz w:val="20"/>
          <w:szCs w:val="20"/>
          <w:lang w:val="es-ES_tradnl"/>
        </w:rPr>
        <w:t>vacuna para el COVID-19.</w:t>
      </w:r>
    </w:p>
    <w:p w14:paraId="2E3375BA" w14:textId="6E4876AC" w:rsidR="00807F4F" w:rsidRPr="00807F4F" w:rsidRDefault="00807F4F" w:rsidP="00460795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333333"/>
          <w:sz w:val="20"/>
          <w:szCs w:val="20"/>
          <w:lang w:val="es-ES_tradnl"/>
        </w:rPr>
      </w:pPr>
      <w:r w:rsidRPr="00807F4F">
        <w:rPr>
          <w:rFonts w:ascii="Tahoma" w:hAnsi="Tahoma"/>
          <w:color w:val="333333"/>
          <w:sz w:val="20"/>
          <w:szCs w:val="20"/>
          <w:lang w:val="es-ES_tradnl"/>
        </w:rPr>
        <w:t>Las personas que ya han padecido infecci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ón de coronavirus, incluyendo COVID-19, podrían contraerla nuevamente, especialmente si hubiera una mutación de la misma. </w:t>
      </w:r>
    </w:p>
    <w:p w14:paraId="45D48CFB" w14:textId="77777777" w:rsidR="00FA7A79" w:rsidRPr="00807F4F" w:rsidRDefault="00FA7A79" w:rsidP="001111B8">
      <w:pPr>
        <w:rPr>
          <w:rFonts w:ascii="Tahoma" w:hAnsi="Tahoma" w:cs="Tahoma"/>
          <w:b/>
          <w:color w:val="315CA3"/>
          <w:lang w:val="es-ES_tradnl"/>
        </w:rPr>
      </w:pPr>
    </w:p>
    <w:p w14:paraId="6D120B10" w14:textId="2419BF18" w:rsidR="003D7A64" w:rsidRPr="00AB4215" w:rsidRDefault="00AB4215" w:rsidP="00C9736B">
      <w:pPr>
        <w:pStyle w:val="BasicParagraph"/>
        <w:suppressAutoHyphens/>
        <w:spacing w:after="0" w:line="240" w:lineRule="auto"/>
        <w:rPr>
          <w:lang w:val="es-ES_tradnl"/>
        </w:rPr>
      </w:pPr>
      <w:r w:rsidRPr="00AB4215">
        <w:rPr>
          <w:rFonts w:ascii="Tahoma" w:hAnsi="Tahoma" w:cs="Tahoma"/>
          <w:b/>
          <w:color w:val="315CA3"/>
          <w:lang w:val="es-ES_tradnl"/>
        </w:rPr>
        <w:t xml:space="preserve">Síntomas: Alergias vs Gripe vs. </w:t>
      </w:r>
      <w:r w:rsidR="006F4B2B" w:rsidRPr="00AB4215">
        <w:rPr>
          <w:rFonts w:ascii="Tahoma" w:hAnsi="Tahoma" w:cs="Tahoma"/>
          <w:b/>
          <w:color w:val="315CA3"/>
          <w:lang w:val="es-ES_tradnl"/>
        </w:rPr>
        <w:t>COVID-19</w:t>
      </w:r>
      <w:r w:rsidR="00A6031A" w:rsidRPr="00AB4215">
        <w:rPr>
          <w:rFonts w:ascii="Tahoma" w:hAnsi="Tahoma" w:cs="Tahoma"/>
          <w:b/>
          <w:color w:val="315CA3"/>
          <w:sz w:val="28"/>
          <w:szCs w:val="28"/>
          <w:lang w:val="es-ES_tradnl"/>
        </w:rPr>
        <w:br/>
      </w:r>
      <w:r w:rsidR="00FA7A79" w:rsidRPr="00AB4215">
        <w:rPr>
          <w:rFonts w:ascii="Tahoma" w:hAnsi="Tahoma" w:cs="Tahoma"/>
          <w:color w:val="2B2D2F"/>
          <w:sz w:val="20"/>
          <w:szCs w:val="20"/>
          <w:lang w:val="es-ES_tradnl"/>
        </w:rPr>
        <w:br/>
      </w:r>
      <w:r w:rsidRPr="00AB4215">
        <w:rPr>
          <w:rFonts w:ascii="Tahoma" w:hAnsi="Tahoma"/>
          <w:color w:val="333333"/>
          <w:sz w:val="20"/>
          <w:szCs w:val="20"/>
          <w:lang w:val="es-ES_tradnl"/>
        </w:rPr>
        <w:t xml:space="preserve">Muchas enfermedades </w:t>
      </w:r>
      <w:r>
        <w:rPr>
          <w:rFonts w:ascii="Tahoma" w:hAnsi="Tahoma"/>
          <w:color w:val="333333"/>
          <w:sz w:val="20"/>
          <w:szCs w:val="20"/>
          <w:lang w:val="es-ES_tradnl"/>
        </w:rPr>
        <w:t>tienen</w:t>
      </w:r>
      <w:r w:rsidRPr="00AB4215">
        <w:rPr>
          <w:rFonts w:ascii="Tahoma" w:hAnsi="Tahoma"/>
          <w:color w:val="333333"/>
          <w:sz w:val="20"/>
          <w:szCs w:val="20"/>
          <w:lang w:val="es-ES_tradnl"/>
        </w:rPr>
        <w:t xml:space="preserve"> los mismos síntomas.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Aquí puede ver formas de diferenciarlos. </w:t>
      </w:r>
    </w:p>
    <w:p w14:paraId="513347BC" w14:textId="7670492C" w:rsidR="00754FAC" w:rsidRPr="00AB4215" w:rsidRDefault="00754FAC" w:rsidP="00AF463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4B2B" w14:paraId="3F5454F4" w14:textId="77777777" w:rsidTr="006F4B2B">
        <w:tc>
          <w:tcPr>
            <w:tcW w:w="3116" w:type="dxa"/>
          </w:tcPr>
          <w:p w14:paraId="3C9F3BBF" w14:textId="3B8F68A4" w:rsidR="006F4B2B" w:rsidRPr="00C13842" w:rsidRDefault="00AB4215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proofErr w:type="spellStart"/>
            <w:r>
              <w:rPr>
                <w:rFonts w:ascii="Tahoma" w:hAnsi="Tahoma" w:cs="Tahoma"/>
                <w:b/>
                <w:color w:val="315CA3"/>
              </w:rPr>
              <w:t>Alergias</w:t>
            </w:r>
            <w:proofErr w:type="spellEnd"/>
            <w:r>
              <w:rPr>
                <w:rFonts w:ascii="Tahoma" w:hAnsi="Tahoma" w:cs="Tahoma"/>
                <w:b/>
                <w:color w:val="315CA3"/>
              </w:rPr>
              <w:t xml:space="preserve"> </w:t>
            </w:r>
          </w:p>
        </w:tc>
        <w:tc>
          <w:tcPr>
            <w:tcW w:w="3117" w:type="dxa"/>
          </w:tcPr>
          <w:p w14:paraId="20494D8B" w14:textId="635F0890" w:rsidR="006F4B2B" w:rsidRPr="00C13842" w:rsidRDefault="00AB4215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>
              <w:rPr>
                <w:rFonts w:ascii="Tahoma" w:hAnsi="Tahoma" w:cs="Tahoma"/>
                <w:b/>
                <w:color w:val="315CA3"/>
              </w:rPr>
              <w:t>Gripe/Influenza</w:t>
            </w:r>
          </w:p>
        </w:tc>
        <w:tc>
          <w:tcPr>
            <w:tcW w:w="3117" w:type="dxa"/>
          </w:tcPr>
          <w:p w14:paraId="534AB8F8" w14:textId="44A93306" w:rsidR="006F4B2B" w:rsidRPr="00C1384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 w:rsidRPr="00C13842">
              <w:rPr>
                <w:rFonts w:ascii="Tahoma" w:hAnsi="Tahoma" w:cs="Tahoma"/>
                <w:b/>
                <w:color w:val="315CA3"/>
              </w:rPr>
              <w:t>COVID-19</w:t>
            </w:r>
          </w:p>
        </w:tc>
      </w:tr>
      <w:tr w:rsidR="006F4B2B" w14:paraId="69337167" w14:textId="77777777" w:rsidTr="006F4B2B">
        <w:tc>
          <w:tcPr>
            <w:tcW w:w="3116" w:type="dxa"/>
          </w:tcPr>
          <w:p w14:paraId="214BD8D4" w14:textId="4CD6D8AB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Estornudos</w:t>
            </w:r>
            <w:proofErr w:type="spellEnd"/>
          </w:p>
        </w:tc>
        <w:tc>
          <w:tcPr>
            <w:tcW w:w="3117" w:type="dxa"/>
          </w:tcPr>
          <w:p w14:paraId="5B941955" w14:textId="7EB50FB9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iebre</w:t>
            </w:r>
            <w:proofErr w:type="spellEnd"/>
          </w:p>
        </w:tc>
        <w:tc>
          <w:tcPr>
            <w:tcW w:w="3117" w:type="dxa"/>
          </w:tcPr>
          <w:p w14:paraId="3F675BF9" w14:textId="7659DC93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1. </w:t>
            </w:r>
            <w:proofErr w:type="spellStart"/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iebre</w:t>
            </w:r>
            <w:proofErr w:type="spellEnd"/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(100.4+° F)</w:t>
            </w:r>
          </w:p>
        </w:tc>
      </w:tr>
      <w:tr w:rsidR="006F4B2B" w14:paraId="37935B97" w14:textId="77777777" w:rsidTr="006F4B2B">
        <w:tc>
          <w:tcPr>
            <w:tcW w:w="3116" w:type="dxa"/>
          </w:tcPr>
          <w:p w14:paraId="75925C79" w14:textId="6752E11E" w:rsidR="006F4B2B" w:rsidRPr="00AB4215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AB4215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2. </w:t>
            </w:r>
            <w:r w:rsidR="00AB4215" w:rsidRPr="00AB4215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Comezón en Ojos y Nariz</w:t>
            </w:r>
          </w:p>
        </w:tc>
        <w:tc>
          <w:tcPr>
            <w:tcW w:w="3117" w:type="dxa"/>
          </w:tcPr>
          <w:p w14:paraId="28629641" w14:textId="6132275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2.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3117" w:type="dxa"/>
          </w:tcPr>
          <w:p w14:paraId="681CBEB6" w14:textId="3B857B8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2.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  <w:proofErr w:type="spellEnd"/>
          </w:p>
        </w:tc>
      </w:tr>
      <w:tr w:rsidR="006F4B2B" w14:paraId="790AF257" w14:textId="77777777" w:rsidTr="006F4B2B">
        <w:tc>
          <w:tcPr>
            <w:tcW w:w="3116" w:type="dxa"/>
          </w:tcPr>
          <w:p w14:paraId="2B2D8619" w14:textId="6A2FE173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Secreción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y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Congestión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Nasal </w:t>
            </w:r>
          </w:p>
        </w:tc>
        <w:tc>
          <w:tcPr>
            <w:tcW w:w="3117" w:type="dxa"/>
          </w:tcPr>
          <w:p w14:paraId="3161FD2A" w14:textId="63308558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Dolor de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Garganta</w:t>
            </w:r>
            <w:proofErr w:type="spellEnd"/>
          </w:p>
        </w:tc>
        <w:tc>
          <w:tcPr>
            <w:tcW w:w="3117" w:type="dxa"/>
          </w:tcPr>
          <w:p w14:paraId="2BBC3A0D" w14:textId="7FFB3F56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Dificultad</w:t>
            </w:r>
            <w:proofErr w:type="spellEnd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Respiratoria</w:t>
            </w:r>
            <w:proofErr w:type="spellEnd"/>
          </w:p>
        </w:tc>
      </w:tr>
      <w:tr w:rsidR="006F4B2B" w:rsidRPr="00216A92" w14:paraId="288064BE" w14:textId="77777777" w:rsidTr="006F4B2B">
        <w:tc>
          <w:tcPr>
            <w:tcW w:w="3116" w:type="dxa"/>
          </w:tcPr>
          <w:p w14:paraId="33FFF54F" w14:textId="6929DDB6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4.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Ojos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hinchados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rojos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, o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llorosos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3117" w:type="dxa"/>
          </w:tcPr>
          <w:p w14:paraId="2661879B" w14:textId="090867FB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4.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Secreción</w:t>
            </w:r>
            <w:proofErr w:type="spellEnd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y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Congestión</w:t>
            </w:r>
            <w:proofErr w:type="spellEnd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Nasal</w:t>
            </w:r>
          </w:p>
        </w:tc>
        <w:tc>
          <w:tcPr>
            <w:tcW w:w="3117" w:type="dxa"/>
          </w:tcPr>
          <w:p w14:paraId="306F8526" w14:textId="6A404B29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4.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Producción de Mucosidad y Flema</w:t>
            </w:r>
          </w:p>
        </w:tc>
      </w:tr>
      <w:tr w:rsidR="006F4B2B" w14:paraId="0E3BFFBF" w14:textId="77777777" w:rsidTr="006F4B2B">
        <w:tc>
          <w:tcPr>
            <w:tcW w:w="3116" w:type="dxa"/>
          </w:tcPr>
          <w:p w14:paraId="60A58704" w14:textId="7E0DC872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5.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Dificultad</w:t>
            </w:r>
            <w:proofErr w:type="spellEnd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Respiratoria</w:t>
            </w:r>
            <w:proofErr w:type="spellEnd"/>
          </w:p>
        </w:tc>
        <w:tc>
          <w:tcPr>
            <w:tcW w:w="3117" w:type="dxa"/>
          </w:tcPr>
          <w:p w14:paraId="2A367696" w14:textId="26FD43A1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5.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Muscular o Corporal</w:t>
            </w:r>
          </w:p>
        </w:tc>
        <w:tc>
          <w:tcPr>
            <w:tcW w:w="3117" w:type="dxa"/>
          </w:tcPr>
          <w:p w14:paraId="46369ACA" w14:textId="23D61033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5. </w:t>
            </w:r>
            <w:proofErr w:type="spellStart"/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Fatig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</w:t>
            </w:r>
            <w:proofErr w:type="spellEnd"/>
          </w:p>
        </w:tc>
      </w:tr>
      <w:tr w:rsidR="006F4B2B" w14:paraId="1C7EFC38" w14:textId="77777777" w:rsidTr="006F4B2B">
        <w:tc>
          <w:tcPr>
            <w:tcW w:w="3116" w:type="dxa"/>
          </w:tcPr>
          <w:p w14:paraId="2ECEE84D" w14:textId="47EA284A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proofErr w:type="spellStart"/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Sibilancia</w:t>
            </w:r>
            <w:proofErr w:type="spellEnd"/>
          </w:p>
        </w:tc>
        <w:tc>
          <w:tcPr>
            <w:tcW w:w="3117" w:type="dxa"/>
          </w:tcPr>
          <w:p w14:paraId="18FCFBEA" w14:textId="58643D4A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Cabeza</w:t>
            </w:r>
          </w:p>
        </w:tc>
        <w:tc>
          <w:tcPr>
            <w:tcW w:w="3117" w:type="dxa"/>
          </w:tcPr>
          <w:p w14:paraId="381B3BAC" w14:textId="18E2C82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Dolor de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Garganta</w:t>
            </w:r>
            <w:proofErr w:type="spellEnd"/>
          </w:p>
        </w:tc>
      </w:tr>
      <w:tr w:rsidR="006F4B2B" w14:paraId="50344874" w14:textId="77777777" w:rsidTr="006F4B2B">
        <w:tc>
          <w:tcPr>
            <w:tcW w:w="3116" w:type="dxa"/>
          </w:tcPr>
          <w:p w14:paraId="4E9EAD56" w14:textId="5C51A078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3117" w:type="dxa"/>
          </w:tcPr>
          <w:p w14:paraId="3FFF79FD" w14:textId="6DF8CA40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proofErr w:type="spellStart"/>
            <w:r w:rsidR="00216A92"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Fatig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117" w:type="dxa"/>
          </w:tcPr>
          <w:p w14:paraId="5E874F35" w14:textId="17B90541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Cabeza</w:t>
            </w:r>
          </w:p>
        </w:tc>
      </w:tr>
      <w:tr w:rsidR="006F4B2B" w:rsidRPr="00216A92" w14:paraId="09484056" w14:textId="77777777" w:rsidTr="006F4B2B">
        <w:tc>
          <w:tcPr>
            <w:tcW w:w="3116" w:type="dxa"/>
          </w:tcPr>
          <w:p w14:paraId="00CC6302" w14:textId="613BBED1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lastRenderedPageBreak/>
              <w:t xml:space="preserve">8.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Sarpullido o Urticaria</w:t>
            </w:r>
          </w:p>
        </w:tc>
        <w:tc>
          <w:tcPr>
            <w:tcW w:w="3117" w:type="dxa"/>
          </w:tcPr>
          <w:p w14:paraId="28942E21" w14:textId="77777777" w:rsidR="006F4B2B" w:rsidRPr="00216A9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3117" w:type="dxa"/>
          </w:tcPr>
          <w:p w14:paraId="15C076DC" w14:textId="26916998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8.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Dolor Muscular o de Articulaciones</w:t>
            </w:r>
          </w:p>
        </w:tc>
      </w:tr>
      <w:tr w:rsidR="006F4B2B" w14:paraId="5463C573" w14:textId="77777777" w:rsidTr="006F4B2B">
        <w:tc>
          <w:tcPr>
            <w:tcW w:w="3116" w:type="dxa"/>
          </w:tcPr>
          <w:p w14:paraId="33D8C808" w14:textId="3263A2B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9.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Nausea o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Vómito</w:t>
            </w:r>
            <w:proofErr w:type="spellEnd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2894F961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60C7ED" w14:textId="355C90AA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9.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Escalofríos</w:t>
            </w:r>
            <w:proofErr w:type="spellEnd"/>
          </w:p>
        </w:tc>
      </w:tr>
      <w:tr w:rsidR="006F4B2B" w14:paraId="60FC2D92" w14:textId="77777777" w:rsidTr="006F4B2B">
        <w:tc>
          <w:tcPr>
            <w:tcW w:w="3116" w:type="dxa"/>
          </w:tcPr>
          <w:p w14:paraId="129ABE99" w14:textId="48283FCD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10.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Piel Seca</w:t>
            </w: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/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Rojiza</w:t>
            </w: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/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Resquebrajada</w:t>
            </w:r>
          </w:p>
        </w:tc>
        <w:tc>
          <w:tcPr>
            <w:tcW w:w="3117" w:type="dxa"/>
          </w:tcPr>
          <w:p w14:paraId="22DD9BD2" w14:textId="77777777" w:rsidR="006F4B2B" w:rsidRPr="00216A9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3117" w:type="dxa"/>
          </w:tcPr>
          <w:p w14:paraId="697F3FF9" w14:textId="5CE25D04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10.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Nausea o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Vómito</w:t>
            </w:r>
            <w:proofErr w:type="spellEnd"/>
          </w:p>
        </w:tc>
      </w:tr>
      <w:tr w:rsidR="006F4B2B" w14:paraId="0AA2C1C3" w14:textId="77777777" w:rsidTr="006F4B2B">
        <w:tc>
          <w:tcPr>
            <w:tcW w:w="3116" w:type="dxa"/>
          </w:tcPr>
          <w:p w14:paraId="456D1DC5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E25663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48911C" w14:textId="41894D45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11. </w:t>
            </w:r>
            <w:proofErr w:type="spellStart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Congestión</w:t>
            </w:r>
            <w:proofErr w:type="spellEnd"/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Nasal</w:t>
            </w:r>
          </w:p>
        </w:tc>
      </w:tr>
    </w:tbl>
    <w:p w14:paraId="2C95E7BC" w14:textId="22839FF5" w:rsidR="00FA7A79" w:rsidRPr="005B6C31" w:rsidRDefault="000C549E" w:rsidP="00F5359F">
      <w:pPr>
        <w:pStyle w:val="ColorfulList-Accent11"/>
        <w:spacing w:after="0" w:line="240" w:lineRule="auto"/>
        <w:ind w:left="0"/>
        <w:contextualSpacing w:val="0"/>
        <w:jc w:val="right"/>
        <w:rPr>
          <w:rFonts w:ascii="Tahoma" w:hAnsi="Tahoma" w:cs="Tahoma"/>
          <w:bCs/>
          <w:color w:val="333333"/>
          <w:sz w:val="14"/>
          <w:szCs w:val="14"/>
        </w:rPr>
      </w:pPr>
      <w:r w:rsidRPr="005B6C31">
        <w:rPr>
          <w:rFonts w:ascii="Tahoma" w:hAnsi="Tahoma" w:cs="Tahoma"/>
          <w:bCs/>
          <w:color w:val="333333"/>
          <w:sz w:val="14"/>
          <w:szCs w:val="14"/>
        </w:rPr>
        <w:t xml:space="preserve">Sources: </w:t>
      </w:r>
      <w:r w:rsidRPr="005B6C31">
        <w:rPr>
          <w:rFonts w:ascii="Tahoma" w:hAnsi="Tahoma" w:cs="Tahoma"/>
          <w:bCs/>
          <w:i/>
          <w:iCs/>
          <w:color w:val="333333"/>
          <w:sz w:val="14"/>
          <w:szCs w:val="14"/>
        </w:rPr>
        <w:t>Report of the WHO-China Joint Mission on Coronavirus Disease 2019 (COVID-19)</w:t>
      </w:r>
      <w:r w:rsidRPr="005B6C31">
        <w:rPr>
          <w:rFonts w:ascii="Tahoma" w:hAnsi="Tahoma" w:cs="Tahoma"/>
          <w:bCs/>
          <w:color w:val="333333"/>
          <w:sz w:val="14"/>
          <w:szCs w:val="14"/>
        </w:rPr>
        <w:t>, CDC</w:t>
      </w:r>
    </w:p>
    <w:p w14:paraId="641FBBA4" w14:textId="77777777" w:rsidR="00AA4623" w:rsidRDefault="00AA4623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6ED188BF" w14:textId="77777777" w:rsidR="001934FA" w:rsidRDefault="001934FA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12CD8369" w14:textId="745B6124" w:rsidR="00FA7A79" w:rsidRPr="00216A92" w:rsidRDefault="00216A92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  <w:r w:rsidRPr="00216A92">
        <w:rPr>
          <w:rFonts w:ascii="Tahoma" w:hAnsi="Tahoma" w:cs="Tahoma"/>
          <w:b/>
          <w:color w:val="315CA3"/>
          <w:sz w:val="24"/>
          <w:szCs w:val="24"/>
          <w:lang w:val="es-ES_tradnl"/>
        </w:rPr>
        <w:t xml:space="preserve">Cómo se </w:t>
      </w:r>
      <w:r>
        <w:rPr>
          <w:rFonts w:ascii="Tahoma" w:hAnsi="Tahoma" w:cs="Tahoma"/>
          <w:b/>
          <w:color w:val="315CA3"/>
          <w:sz w:val="24"/>
          <w:szCs w:val="24"/>
          <w:lang w:val="es-ES_tradnl"/>
        </w:rPr>
        <w:t>Transmite</w:t>
      </w:r>
      <w:r w:rsidRPr="00216A92">
        <w:rPr>
          <w:rFonts w:ascii="Tahoma" w:hAnsi="Tahoma" w:cs="Tahoma"/>
          <w:b/>
          <w:color w:val="315CA3"/>
          <w:sz w:val="24"/>
          <w:szCs w:val="24"/>
          <w:lang w:val="es-ES_tradnl"/>
        </w:rPr>
        <w:t xml:space="preserve"> el Virus </w:t>
      </w:r>
    </w:p>
    <w:p w14:paraId="67A65A89" w14:textId="73EC304E" w:rsidR="000C549E" w:rsidRPr="00216A92" w:rsidRDefault="000C549E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</w:p>
    <w:p w14:paraId="3796062B" w14:textId="3A065403" w:rsidR="000C549E" w:rsidRPr="00EC58B2" w:rsidRDefault="00216A92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proofErr w:type="spellStart"/>
      <w:r>
        <w:rPr>
          <w:rFonts w:ascii="Tahoma" w:hAnsi="Tahoma" w:cs="Zilla Slab Medium"/>
          <w:b/>
          <w:bCs/>
          <w:color w:val="333333"/>
          <w:sz w:val="20"/>
          <w:szCs w:val="20"/>
        </w:rPr>
        <w:t>Contacto</w:t>
      </w:r>
      <w:proofErr w:type="spellEnd"/>
      <w:r>
        <w:rPr>
          <w:rFonts w:ascii="Tahoma" w:hAnsi="Tahoma" w:cs="Zilla Slab Medium"/>
          <w:b/>
          <w:bCs/>
          <w:color w:val="333333"/>
          <w:sz w:val="20"/>
          <w:szCs w:val="20"/>
        </w:rPr>
        <w:t xml:space="preserve"> Persona-a-Persona </w:t>
      </w:r>
    </w:p>
    <w:p w14:paraId="1FD1CC10" w14:textId="6649E311" w:rsidR="00216A92" w:rsidRDefault="00216A92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</w:rPr>
      </w:pPr>
      <w:proofErr w:type="spellStart"/>
      <w:r>
        <w:rPr>
          <w:rFonts w:ascii="Tahoma" w:hAnsi="Tahoma"/>
          <w:color w:val="333333"/>
          <w:sz w:val="20"/>
          <w:szCs w:val="20"/>
        </w:rPr>
        <w:t>Estando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33333"/>
          <w:sz w:val="20"/>
          <w:szCs w:val="20"/>
        </w:rPr>
        <w:t>en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33333"/>
          <w:sz w:val="20"/>
          <w:szCs w:val="20"/>
        </w:rPr>
        <w:t>contacto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33333"/>
          <w:sz w:val="20"/>
          <w:szCs w:val="20"/>
        </w:rPr>
        <w:t>cercano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con </w:t>
      </w:r>
      <w:proofErr w:type="spellStart"/>
      <w:r>
        <w:rPr>
          <w:rFonts w:ascii="Tahoma" w:hAnsi="Tahoma"/>
          <w:color w:val="333333"/>
          <w:sz w:val="20"/>
          <w:szCs w:val="20"/>
        </w:rPr>
        <w:t>alguien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que </w:t>
      </w:r>
      <w:proofErr w:type="spellStart"/>
      <w:r>
        <w:rPr>
          <w:rFonts w:ascii="Tahoma" w:hAnsi="Tahoma"/>
          <w:color w:val="333333"/>
          <w:sz w:val="20"/>
          <w:szCs w:val="20"/>
        </w:rPr>
        <w:t>esta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/>
          <w:color w:val="333333"/>
          <w:sz w:val="20"/>
          <w:szCs w:val="20"/>
        </w:rPr>
        <w:t>enfermo</w:t>
      </w:r>
      <w:proofErr w:type="spellEnd"/>
      <w:r>
        <w:rPr>
          <w:rFonts w:ascii="Tahoma" w:hAnsi="Tahoma"/>
          <w:color w:val="333333"/>
          <w:sz w:val="20"/>
          <w:szCs w:val="20"/>
        </w:rPr>
        <w:t xml:space="preserve">. </w:t>
      </w:r>
    </w:p>
    <w:p w14:paraId="11776708" w14:textId="2D49DB32" w:rsidR="000C549E" w:rsidRPr="00343CB8" w:rsidRDefault="00343CB8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343CB8">
        <w:rPr>
          <w:rFonts w:ascii="Tahoma" w:hAnsi="Tahoma"/>
          <w:color w:val="333333"/>
          <w:sz w:val="20"/>
          <w:szCs w:val="20"/>
          <w:lang w:val="es-ES_tradnl"/>
        </w:rPr>
        <w:t>Entrando en contacto con gotas expulsadas cuando una persona infectada tose o estornuda.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 </w:t>
      </w:r>
    </w:p>
    <w:p w14:paraId="6C9817CC" w14:textId="77777777" w:rsidR="00343CB8" w:rsidRDefault="00343CB8" w:rsidP="000C549E">
      <w:pPr>
        <w:pStyle w:val="BasicParagraph"/>
        <w:suppressAutoHyphens/>
        <w:rPr>
          <w:rFonts w:ascii="Tahoma" w:hAnsi="Tahoma" w:cs="Zilla Slab Medium"/>
          <w:b/>
          <w:bCs/>
          <w:color w:val="333333"/>
          <w:sz w:val="20"/>
          <w:szCs w:val="20"/>
        </w:rPr>
      </w:pPr>
    </w:p>
    <w:p w14:paraId="36AF476C" w14:textId="25EFB3F8" w:rsidR="000C549E" w:rsidRPr="00EC58B2" w:rsidRDefault="00343CB8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>
        <w:rPr>
          <w:rFonts w:ascii="Tahoma" w:hAnsi="Tahoma" w:cs="Zilla Slab Medium"/>
          <w:b/>
          <w:bCs/>
          <w:color w:val="333333"/>
          <w:sz w:val="20"/>
          <w:szCs w:val="20"/>
        </w:rPr>
        <w:t xml:space="preserve">Superficies </w:t>
      </w:r>
      <w:proofErr w:type="spellStart"/>
      <w:r>
        <w:rPr>
          <w:rFonts w:ascii="Tahoma" w:hAnsi="Tahoma" w:cs="Zilla Slab Medium"/>
          <w:b/>
          <w:bCs/>
          <w:color w:val="333333"/>
          <w:sz w:val="20"/>
          <w:szCs w:val="20"/>
        </w:rPr>
        <w:t>Contaminadas</w:t>
      </w:r>
      <w:proofErr w:type="spellEnd"/>
      <w:r>
        <w:rPr>
          <w:rFonts w:ascii="Tahoma" w:hAnsi="Tahoma" w:cs="Zilla Slab Medium"/>
          <w:b/>
          <w:bCs/>
          <w:color w:val="333333"/>
          <w:sz w:val="20"/>
          <w:szCs w:val="20"/>
        </w:rPr>
        <w:t xml:space="preserve"> </w:t>
      </w:r>
    </w:p>
    <w:p w14:paraId="7D53B905" w14:textId="26C5FFB3" w:rsidR="000C549E" w:rsidRPr="006B4908" w:rsidRDefault="00343CB8" w:rsidP="006B4908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343CB8">
        <w:rPr>
          <w:rFonts w:ascii="Tahoma" w:hAnsi="Tahoma"/>
          <w:color w:val="333333"/>
          <w:sz w:val="20"/>
          <w:szCs w:val="20"/>
          <w:lang w:val="es-ES_tradnl"/>
        </w:rPr>
        <w:t>Con el</w:t>
      </w:r>
      <w:r w:rsidR="000C483B"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COVID-19 </w:t>
      </w:r>
      <w:r w:rsidRPr="00343CB8">
        <w:rPr>
          <w:rFonts w:ascii="Tahoma" w:hAnsi="Tahoma"/>
          <w:i/>
          <w:color w:val="333333"/>
          <w:sz w:val="20"/>
          <w:szCs w:val="20"/>
          <w:lang w:val="es-ES_tradnl"/>
        </w:rPr>
        <w:t>podría</w:t>
      </w:r>
      <w:r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ser posible </w:t>
      </w:r>
      <w:r w:rsidR="006B4908">
        <w:rPr>
          <w:rFonts w:ascii="Tahoma" w:hAnsi="Tahoma"/>
          <w:color w:val="333333"/>
          <w:sz w:val="20"/>
          <w:szCs w:val="20"/>
          <w:lang w:val="es-ES_tradnl"/>
        </w:rPr>
        <w:t xml:space="preserve">contagiarse el virus tocando una superficie u objeto que contenga el virus vivo y luego tocándose 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 xml:space="preserve">luego </w:t>
      </w:r>
      <w:r w:rsidR="006B4908">
        <w:rPr>
          <w:rFonts w:ascii="Tahoma" w:hAnsi="Tahoma"/>
          <w:color w:val="333333"/>
          <w:sz w:val="20"/>
          <w:szCs w:val="20"/>
          <w:lang w:val="es-ES_tradnl"/>
        </w:rPr>
        <w:t xml:space="preserve">sus ojos, nariz o boca. </w:t>
      </w:r>
    </w:p>
    <w:p w14:paraId="0FEDFD44" w14:textId="674C016F" w:rsidR="000C549E" w:rsidRPr="006B4908" w:rsidRDefault="006B4908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  <w:lang w:val="es-ES_tradnl"/>
        </w:rPr>
      </w:pPr>
      <w:r>
        <w:rPr>
          <w:rFonts w:ascii="Tahoma" w:hAnsi="Tahoma" w:cs="Zilla Slab Medium"/>
          <w:b/>
          <w:bCs/>
          <w:color w:val="333333"/>
          <w:sz w:val="20"/>
          <w:szCs w:val="20"/>
          <w:lang w:val="es-ES_tradnl"/>
        </w:rPr>
        <w:t>Poca Higiene</w:t>
      </w:r>
    </w:p>
    <w:p w14:paraId="69DFE0F4" w14:textId="5DD96100" w:rsidR="006B4908" w:rsidRPr="006B4908" w:rsidRDefault="006B4908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No lavarse las manos de forma suficientemente frecuente o prologada.  </w:t>
      </w:r>
    </w:p>
    <w:p w14:paraId="660C9D19" w14:textId="324C8616" w:rsidR="006B4908" w:rsidRPr="006B4908" w:rsidRDefault="006B4908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No cubrirse al toser o estornudar.</w:t>
      </w:r>
    </w:p>
    <w:p w14:paraId="16C30ECD" w14:textId="77777777" w:rsidR="00F5359F" w:rsidRPr="006B4908" w:rsidRDefault="00F5359F">
      <w:pPr>
        <w:rPr>
          <w:rFonts w:ascii="Tahoma" w:hAnsi="Tahoma" w:cs="Tahoma"/>
          <w:color w:val="2B2D2F"/>
          <w:sz w:val="22"/>
          <w:szCs w:val="22"/>
          <w:lang w:val="es-ES_tradnl"/>
        </w:rPr>
      </w:pPr>
    </w:p>
    <w:p w14:paraId="488AE281" w14:textId="48751EA0" w:rsidR="00F5359F" w:rsidRPr="00F5359F" w:rsidRDefault="006B4908" w:rsidP="00F5359F">
      <w:pPr>
        <w:rPr>
          <w:rFonts w:ascii="Tahoma" w:hAnsi="Tahoma"/>
          <w:b/>
          <w:bCs/>
          <w:color w:val="315CA3"/>
        </w:rPr>
      </w:pPr>
      <w:r>
        <w:rPr>
          <w:rFonts w:ascii="Tahoma" w:hAnsi="Tahoma"/>
          <w:b/>
          <w:bCs/>
          <w:color w:val="315CA3"/>
        </w:rPr>
        <w:t xml:space="preserve">Tome Precauciones para Protegerse </w:t>
      </w:r>
    </w:p>
    <w:p w14:paraId="1C46ADBF" w14:textId="77777777" w:rsidR="00F5359F" w:rsidRDefault="00F5359F" w:rsidP="00F5359F">
      <w:pPr>
        <w:rPr>
          <w:rFonts w:ascii="Tahoma" w:hAnsi="Tahoma"/>
          <w:sz w:val="20"/>
          <w:szCs w:val="20"/>
        </w:rPr>
      </w:pPr>
    </w:p>
    <w:p w14:paraId="132054D8" w14:textId="7A9EB99E" w:rsidR="00F5359F" w:rsidRPr="006B4908" w:rsidRDefault="006B4908" w:rsidP="00F5359F">
      <w:p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El CDC recomienda tomar las siguientes medidas para </w:t>
      </w:r>
      <w:r>
        <w:rPr>
          <w:rFonts w:ascii="Tahoma" w:hAnsi="Tahoma"/>
          <w:color w:val="333333"/>
          <w:sz w:val="20"/>
          <w:szCs w:val="20"/>
          <w:lang w:val="es-ES_tradnl"/>
        </w:rPr>
        <w:t>reduci</w:t>
      </w: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r su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propio </w:t>
      </w:r>
      <w:r w:rsidRPr="006B4908">
        <w:rPr>
          <w:rFonts w:ascii="Tahoma" w:hAnsi="Tahoma"/>
          <w:color w:val="333333"/>
          <w:sz w:val="20"/>
          <w:szCs w:val="20"/>
          <w:lang w:val="es-ES_tradnl"/>
        </w:rPr>
        <w:t>riesg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o de contraer virus, incluido el </w:t>
      </w:r>
      <w:r w:rsidR="007963B3"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COVID-19: </w:t>
      </w:r>
    </w:p>
    <w:p w14:paraId="7F424BA8" w14:textId="77777777" w:rsidR="00F5359F" w:rsidRPr="006B4908" w:rsidRDefault="00F5359F" w:rsidP="00F535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3643DAF5" w14:textId="50B4FC70" w:rsid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Evitar el contacto cercano con gente que est</w:t>
      </w:r>
      <w:r>
        <w:rPr>
          <w:rFonts w:ascii="Tahoma" w:hAnsi="Tahoma"/>
          <w:color w:val="333333"/>
          <w:sz w:val="20"/>
          <w:szCs w:val="20"/>
          <w:lang w:val="es-ES_tradnl"/>
        </w:rPr>
        <w:t>á enferma (se recomienda mantener 6 pies de distancia o más).</w:t>
      </w:r>
    </w:p>
    <w:p w14:paraId="132C2DCF" w14:textId="77777777" w:rsidR="006B4908" w:rsidRPr="006B4908" w:rsidRDefault="006B4908" w:rsidP="006B4908">
      <w:pPr>
        <w:pStyle w:val="ListParagraph"/>
        <w:rPr>
          <w:rFonts w:ascii="Tahoma" w:hAnsi="Tahoma"/>
          <w:color w:val="333333"/>
          <w:sz w:val="20"/>
          <w:szCs w:val="20"/>
          <w:lang w:val="es-ES_tradnl"/>
        </w:rPr>
      </w:pPr>
    </w:p>
    <w:p w14:paraId="34F1D441" w14:textId="3C689515" w:rsidR="006B4908" w:rsidRP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Evitar tocarse la cara, nariz, ojos, etc. </w:t>
      </w:r>
    </w:p>
    <w:p w14:paraId="5C36D321" w14:textId="77777777" w:rsidR="00BC118B" w:rsidRPr="006B4908" w:rsidRDefault="00BC118B" w:rsidP="00BC118B">
      <w:pPr>
        <w:pStyle w:val="ListParagraph"/>
        <w:rPr>
          <w:rFonts w:ascii="Tahoma" w:hAnsi="Tahoma"/>
          <w:color w:val="333333"/>
          <w:sz w:val="20"/>
          <w:szCs w:val="20"/>
          <w:lang w:val="es-ES_tradnl"/>
        </w:rPr>
      </w:pPr>
    </w:p>
    <w:p w14:paraId="20E6163F" w14:textId="3AAB262E" w:rsidR="006B4908" w:rsidRP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Lavarse las manos frecuentemente con agua y jab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ón por al menos 20 segundos, especialmente luego de </w:t>
      </w:r>
      <w:r w:rsidR="00333788">
        <w:rPr>
          <w:rFonts w:ascii="Tahoma" w:hAnsi="Tahoma"/>
          <w:color w:val="333333"/>
          <w:sz w:val="20"/>
          <w:szCs w:val="20"/>
          <w:lang w:val="es-ES_tradnl"/>
        </w:rPr>
        <w:t xml:space="preserve">sonarse la nariz, toser o estornudar, o haber estado en un lugar público. </w:t>
      </w:r>
    </w:p>
    <w:p w14:paraId="3AB5887D" w14:textId="52E49025" w:rsidR="00F5359F" w:rsidRPr="00333788" w:rsidRDefault="00F5359F" w:rsidP="00333788">
      <w:pPr>
        <w:rPr>
          <w:rFonts w:ascii="Tahoma" w:hAnsi="Tahoma"/>
          <w:color w:val="333333"/>
          <w:sz w:val="20"/>
          <w:szCs w:val="20"/>
        </w:rPr>
      </w:pPr>
    </w:p>
    <w:p w14:paraId="614207F6" w14:textId="0A93C3CE" w:rsidR="00F5359F" w:rsidRPr="00333788" w:rsidRDefault="00333788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333788">
        <w:rPr>
          <w:rFonts w:ascii="Tahoma" w:hAnsi="Tahoma"/>
          <w:color w:val="333333"/>
          <w:sz w:val="20"/>
          <w:szCs w:val="20"/>
          <w:lang w:val="es-ES_tradnl"/>
        </w:rPr>
        <w:t>Si no hay agua y jabón disponibles, use desinfectante de manos que contenga al menos 60% de alcohol.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3EED13EE" w14:textId="77777777" w:rsidR="00333788" w:rsidRPr="00333788" w:rsidRDefault="00333788" w:rsidP="00333788">
      <w:pPr>
        <w:pStyle w:val="ListParagraph"/>
        <w:rPr>
          <w:rFonts w:ascii="Tahoma" w:hAnsi="Tahoma"/>
          <w:color w:val="333333"/>
          <w:sz w:val="20"/>
          <w:szCs w:val="20"/>
        </w:rPr>
      </w:pPr>
    </w:p>
    <w:p w14:paraId="70A68299" w14:textId="5CD78689" w:rsidR="00333788" w:rsidRPr="00333788" w:rsidRDefault="00333788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333788">
        <w:rPr>
          <w:rFonts w:ascii="Tahoma" w:hAnsi="Tahoma"/>
          <w:color w:val="333333"/>
          <w:sz w:val="20"/>
          <w:szCs w:val="20"/>
          <w:lang w:val="es-ES_tradnl"/>
        </w:rPr>
        <w:t>Hasta donde sea posible, evite tocar cosas –botones de elevadores, picaportes de puertas, etc.-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en lugares públicos. Si debe tocar algo, utilice un pañuelo descartable o la manga de su ropa para cubrir su mano o dedo. </w:t>
      </w:r>
    </w:p>
    <w:p w14:paraId="61CB62B7" w14:textId="77777777" w:rsidR="00333788" w:rsidRPr="00333788" w:rsidRDefault="00333788" w:rsidP="00333788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36B1CA7D" w14:textId="3D0DCAFB" w:rsidR="00F5359F" w:rsidRPr="00FC286B" w:rsidRDefault="00FC286B" w:rsidP="00BC118B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FC286B">
        <w:rPr>
          <w:rFonts w:ascii="Tahoma" w:hAnsi="Tahoma"/>
          <w:color w:val="333333"/>
          <w:sz w:val="20"/>
          <w:szCs w:val="20"/>
          <w:lang w:val="es-ES_tradnl"/>
        </w:rPr>
        <w:t>Lave y desinfecte su hogar y lugar de trabajo para quitar g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érmenes. Limpie con un trapo las superficies que toque frecuentemente, incluyendo mesas, picaportes, interruptores de luz, manijas, inodoros, grifos, lavamanos y teléfonos celulares. </w:t>
      </w:r>
      <w:r w:rsidR="00F5359F" w:rsidRPr="00FC286B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5DB1FAD8" w14:textId="6EC11246" w:rsidR="00F5359F" w:rsidRPr="00DD094E" w:rsidRDefault="00DD094E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DD094E">
        <w:rPr>
          <w:rFonts w:ascii="Tahoma" w:hAnsi="Tahoma"/>
          <w:color w:val="333333"/>
          <w:sz w:val="20"/>
          <w:szCs w:val="20"/>
          <w:lang w:val="es-ES_tradnl"/>
        </w:rPr>
        <w:t>Evite multitudes y mantenga distancia de los dem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ás, especialmente en espacios poco ventilados. </w:t>
      </w:r>
      <w:r w:rsidR="00F5359F" w:rsidRPr="00DD094E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0FF11DB8" w14:textId="6051CCE3" w:rsidR="00F5359F" w:rsidRPr="00DD094E" w:rsidRDefault="00DD094E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Evite traslados que no sean esenciales, incluyendo </w:t>
      </w:r>
      <w:r w:rsidR="00CA3BBF">
        <w:rPr>
          <w:rFonts w:ascii="Tahoma" w:hAnsi="Tahoma"/>
          <w:color w:val="333333"/>
          <w:sz w:val="20"/>
          <w:szCs w:val="20"/>
          <w:lang w:val="es-ES_tradnl"/>
        </w:rPr>
        <w:t xml:space="preserve">aviones y cruceros. </w:t>
      </w:r>
    </w:p>
    <w:p w14:paraId="41A2E350" w14:textId="77777777" w:rsidR="006F4B2B" w:rsidRDefault="006F4B2B" w:rsidP="00AA4623">
      <w:pPr>
        <w:pStyle w:val="BasicParagraph"/>
        <w:suppressAutoHyphens/>
        <w:rPr>
          <w:rFonts w:ascii="Tahoma" w:hAnsi="Tahoma" w:cs="Tahoma"/>
          <w:b/>
          <w:color w:val="315CA3"/>
        </w:rPr>
      </w:pPr>
    </w:p>
    <w:p w14:paraId="60B514A5" w14:textId="77777777" w:rsidR="007A1D73" w:rsidRDefault="007A1D73" w:rsidP="00AA4623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7A1D73">
        <w:rPr>
          <w:rFonts w:ascii="Tahoma" w:hAnsi="Tahoma" w:cs="Tahoma"/>
          <w:b/>
          <w:color w:val="315CA3"/>
          <w:lang w:val="es-ES_tradnl"/>
        </w:rPr>
        <w:t xml:space="preserve">Factores de Riesgo Personal </w:t>
      </w:r>
      <w:r w:rsidR="00AA4623" w:rsidRPr="007A1D73">
        <w:rPr>
          <w:rFonts w:ascii="Tahoma" w:hAnsi="Tahoma" w:cs="Tahoma"/>
          <w:b/>
          <w:color w:val="315CA3"/>
          <w:sz w:val="28"/>
          <w:szCs w:val="28"/>
          <w:lang w:val="es-ES_tradnl"/>
        </w:rPr>
        <w:br/>
      </w:r>
      <w:r w:rsidR="00AA4623" w:rsidRPr="007A1D73">
        <w:rPr>
          <w:rFonts w:ascii="Tahoma" w:hAnsi="Tahoma" w:cs="Tahoma"/>
          <w:color w:val="2B2D2F"/>
          <w:sz w:val="20"/>
          <w:szCs w:val="20"/>
          <w:lang w:val="es-ES_tradnl"/>
        </w:rPr>
        <w:br/>
      </w: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Ciertas aspectos de la salud personal de las personas pueden incrementar su riesgo de padecer instancias más severas de </w:t>
      </w:r>
      <w:r w:rsidR="00AA4623"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COVID-19. </w:t>
      </w:r>
      <w:r w:rsidR="00AA4623" w:rsidRPr="007A1D73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3ED4E0FE" w14:textId="43772BB2" w:rsidR="00AA4623" w:rsidRPr="007A1D73" w:rsidRDefault="007A1D73" w:rsidP="00AA4623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Personas con mayor nivel de riesgo incluyen: </w:t>
      </w:r>
    </w:p>
    <w:p w14:paraId="07C8367C" w14:textId="30CE831C" w:rsidR="00AA4623" w:rsidRPr="007A1D73" w:rsidRDefault="007A1D73" w:rsidP="00AA4623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Adultos Mayores de Edad </w:t>
      </w:r>
      <w:r w:rsidR="00927AFD" w:rsidRPr="007A1D73">
        <w:rPr>
          <w:rFonts w:ascii="Tahoma" w:hAnsi="Tahoma"/>
          <w:color w:val="333333"/>
          <w:sz w:val="20"/>
          <w:szCs w:val="20"/>
          <w:lang w:val="es-ES_tradnl"/>
        </w:rPr>
        <w:t>(</w:t>
      </w: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el riesgo más alto es en personas de </w:t>
      </w:r>
      <w:r>
        <w:rPr>
          <w:rFonts w:ascii="Tahoma" w:hAnsi="Tahoma"/>
          <w:color w:val="333333"/>
          <w:sz w:val="20"/>
          <w:szCs w:val="20"/>
          <w:lang w:val="es-ES_tradnl"/>
        </w:rPr>
        <w:t>80 años o más</w:t>
      </w:r>
      <w:r w:rsidR="00E66D01" w:rsidRPr="007A1D73">
        <w:rPr>
          <w:rFonts w:ascii="Tahoma" w:hAnsi="Tahoma"/>
          <w:color w:val="333333"/>
          <w:sz w:val="20"/>
          <w:szCs w:val="20"/>
          <w:lang w:val="es-ES_tradnl"/>
        </w:rPr>
        <w:t>)</w:t>
      </w:r>
    </w:p>
    <w:p w14:paraId="26DEEE18" w14:textId="37CCD70D" w:rsidR="00AA4623" w:rsidRPr="00C80E64" w:rsidRDefault="00C80E64" w:rsidP="00AA4623">
      <w:pPr>
        <w:pStyle w:val="ColorfulList-Accent11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Personas que padecen </w:t>
      </w:r>
      <w:r w:rsidR="007A1D73"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condiciones médicas crónicas serias, como enfermedades coronarias, diabetes, y enfermedades respiratorias. </w:t>
      </w:r>
    </w:p>
    <w:p w14:paraId="319E69A1" w14:textId="2C80F802" w:rsidR="00D73A9F" w:rsidRPr="00C80E64" w:rsidRDefault="00D73A9F" w:rsidP="00D73A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6AB73F8A" w14:textId="77777777" w:rsidR="002019BD" w:rsidRPr="00C80E64" w:rsidRDefault="002019BD" w:rsidP="00D73A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0FF13C07" w14:textId="46334D39" w:rsidR="00F5359F" w:rsidRPr="00C80E64" w:rsidRDefault="00D73A9F" w:rsidP="00F5359F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noProof/>
          <w:color w:val="333333"/>
          <w:sz w:val="20"/>
          <w:szCs w:val="20"/>
          <w:lang w:val="es-ES_tradnl" w:eastAsia="es-ES_tradnl"/>
        </w:rPr>
        <w:drawing>
          <wp:anchor distT="0" distB="0" distL="114300" distR="114300" simplePos="0" relativeHeight="251673088" behindDoc="0" locked="0" layoutInCell="1" allowOverlap="1" wp14:anchorId="27370EDC" wp14:editId="1EE5E3B4">
            <wp:simplePos x="0" y="0"/>
            <wp:positionH relativeFrom="column">
              <wp:posOffset>4467225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set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  <w:lang w:val="es-ES_tradnl" w:eastAsia="es-ES_tradnl"/>
        </w:rPr>
        <w:drawing>
          <wp:anchor distT="0" distB="0" distL="114300" distR="114300" simplePos="0" relativeHeight="251672064" behindDoc="0" locked="0" layoutInCell="1" allowOverlap="1" wp14:anchorId="21C5161C" wp14:editId="2AB246D8">
            <wp:simplePos x="0" y="0"/>
            <wp:positionH relativeFrom="column">
              <wp:posOffset>2971800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et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  <w:lang w:val="es-ES_tradnl" w:eastAsia="es-ES_tradnl"/>
        </w:rPr>
        <w:drawing>
          <wp:anchor distT="0" distB="0" distL="114300" distR="114300" simplePos="0" relativeHeight="251671040" behindDoc="0" locked="0" layoutInCell="1" allowOverlap="1" wp14:anchorId="739D21B3" wp14:editId="1A2CDD00">
            <wp:simplePos x="0" y="0"/>
            <wp:positionH relativeFrom="column">
              <wp:posOffset>1485900</wp:posOffset>
            </wp:positionH>
            <wp:positionV relativeFrom="paragraph">
              <wp:posOffset>49530</wp:posOffset>
            </wp:positionV>
            <wp:extent cx="1367790" cy="1371600"/>
            <wp:effectExtent l="0" t="0" r="3810" b="0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  <w:lang w:val="es-ES_tradnl" w:eastAsia="es-ES_tradnl"/>
        </w:rPr>
        <w:drawing>
          <wp:anchor distT="0" distB="0" distL="114300" distR="114300" simplePos="0" relativeHeight="251670016" behindDoc="0" locked="0" layoutInCell="1" allowOverlap="1" wp14:anchorId="27E12076" wp14:editId="6AA28D5E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2955" w14:textId="6E5C9CFB" w:rsidR="00A10FDA" w:rsidRPr="00E747E3" w:rsidRDefault="00A10FDA" w:rsidP="00A10FDA">
      <w:pPr>
        <w:rPr>
          <w:rFonts w:ascii="Tahoma" w:hAnsi="Tahoma" w:cs="Tahoma"/>
          <w:b/>
          <w:bCs/>
          <w:color w:val="315CA3"/>
          <w:lang w:val="es-ES_tradnl"/>
        </w:rPr>
      </w:pPr>
      <w:r w:rsidRPr="00E747E3">
        <w:rPr>
          <w:rFonts w:ascii="Tahoma" w:hAnsi="Tahoma" w:cs="Tahoma"/>
          <w:b/>
          <w:bCs/>
          <w:color w:val="315CA3"/>
          <w:lang w:val="es-ES_tradnl"/>
        </w:rPr>
        <w:t xml:space="preserve">COVID-19 </w:t>
      </w:r>
      <w:r w:rsidR="00E747E3" w:rsidRPr="00E747E3">
        <w:rPr>
          <w:rFonts w:ascii="Tahoma" w:hAnsi="Tahoma" w:cs="Tahoma"/>
          <w:b/>
          <w:bCs/>
          <w:color w:val="315CA3"/>
          <w:lang w:val="es-ES_tradnl"/>
        </w:rPr>
        <w:t>Puede Ser Registra</w:t>
      </w:r>
      <w:r w:rsidR="00E747E3">
        <w:rPr>
          <w:rFonts w:ascii="Tahoma" w:hAnsi="Tahoma" w:cs="Tahoma"/>
          <w:b/>
          <w:bCs/>
          <w:color w:val="315CA3"/>
          <w:lang w:val="es-ES_tradnl"/>
        </w:rPr>
        <w:t>ble</w:t>
      </w:r>
      <w:r w:rsidR="00E747E3" w:rsidRPr="00E747E3">
        <w:rPr>
          <w:rFonts w:ascii="Tahoma" w:hAnsi="Tahoma" w:cs="Tahoma"/>
          <w:b/>
          <w:bCs/>
          <w:color w:val="315CA3"/>
          <w:lang w:val="es-ES_tradnl"/>
        </w:rPr>
        <w:t xml:space="preserve"> por la </w:t>
      </w:r>
      <w:r w:rsidR="00E747E3">
        <w:rPr>
          <w:rFonts w:ascii="Tahoma" w:hAnsi="Tahoma" w:cs="Tahoma"/>
          <w:b/>
          <w:bCs/>
          <w:color w:val="315CA3"/>
          <w:lang w:val="es-ES_tradnl"/>
        </w:rPr>
        <w:t>OSHA</w:t>
      </w:r>
    </w:p>
    <w:p w14:paraId="3507A3E1" w14:textId="77777777" w:rsidR="00A10FDA" w:rsidRPr="00E747E3" w:rsidRDefault="00A10FDA" w:rsidP="00A10FDA">
      <w:pPr>
        <w:rPr>
          <w:rFonts w:ascii="Tahoma" w:hAnsi="Tahoma" w:cs="Tahoma"/>
          <w:b/>
          <w:bCs/>
          <w:color w:val="315CA3"/>
          <w:lang w:val="es-ES_tradnl"/>
        </w:rPr>
      </w:pPr>
    </w:p>
    <w:p w14:paraId="52967280" w14:textId="52B187D4" w:rsidR="00E747E3" w:rsidRPr="00E747E3" w:rsidRDefault="00E747E3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E747E3">
        <w:rPr>
          <w:rFonts w:ascii="Tahoma" w:hAnsi="Tahoma"/>
          <w:color w:val="333333"/>
          <w:sz w:val="20"/>
          <w:szCs w:val="20"/>
          <w:lang w:val="es-ES_tradnl"/>
        </w:rPr>
        <w:t>La Administración de Salud y Seguridad Ocupaciona</w:t>
      </w:r>
      <w:r>
        <w:rPr>
          <w:rFonts w:ascii="Tahoma" w:hAnsi="Tahoma"/>
          <w:color w:val="333333"/>
          <w:sz w:val="20"/>
          <w:szCs w:val="20"/>
          <w:lang w:val="es-ES_tradnl"/>
        </w:rPr>
        <w:t>l de los Estados Unidos (OSHA) indicó que COVID-19 pue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>de ser una enfermedad factible de ser registrada (“registrable”)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como parte del registro anual OSHA 300 del empleador, si un empleado fue infectado como resultado de realizar tareas laborales. </w:t>
      </w:r>
    </w:p>
    <w:p w14:paraId="533A9DBF" w14:textId="4324A7E9" w:rsidR="00D76F0D" w:rsidRPr="00D76F0D" w:rsidRDefault="00D76F0D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Un caso 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>de</w:t>
      </w:r>
      <w:r w:rsidR="00A10FDA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COVID-19 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es 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>factible de ser registrado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>s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olamente si reúne todos estos tres criterios: </w:t>
      </w:r>
    </w:p>
    <w:p w14:paraId="76C93BD5" w14:textId="05993AAE" w:rsidR="00D76F0D" w:rsidRDefault="00D76F0D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El </w:t>
      </w:r>
      <w:r w:rsidR="00A10FDA" w:rsidRPr="00D76F0D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fue confirmado como parte de los protocolos del CDC </w:t>
      </w:r>
      <w:r>
        <w:rPr>
          <w:rFonts w:ascii="Tahoma" w:hAnsi="Tahoma"/>
          <w:color w:val="333333"/>
          <w:sz w:val="20"/>
          <w:szCs w:val="20"/>
          <w:lang w:val="es-ES_tradnl"/>
        </w:rPr>
        <w:t>en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una persona bajo investigación, un caso que se presume dar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á positivo, o como caso confirmado por un laboratorio. </w:t>
      </w:r>
    </w:p>
    <w:p w14:paraId="2207C2A6" w14:textId="782923A2" w:rsidR="00D76F0D" w:rsidRPr="00D76F0D" w:rsidRDefault="00A10FDA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="00D76F0D">
        <w:rPr>
          <w:rFonts w:ascii="Tahoma" w:hAnsi="Tahoma"/>
          <w:color w:val="333333"/>
          <w:sz w:val="20"/>
          <w:szCs w:val="20"/>
          <w:lang w:val="es-ES_tradnl"/>
        </w:rPr>
        <w:t>El caso está relacionado con el trabajo según la definición del estándar 29 CFR 1904.5 de la OSHA.</w:t>
      </w:r>
    </w:p>
    <w:p w14:paraId="61A957C8" w14:textId="3F0123F8" w:rsidR="00A10FDA" w:rsidRPr="00D76F0D" w:rsidRDefault="00D76F0D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lastRenderedPageBreak/>
        <w:t xml:space="preserve">El caso involucra uno o más criterios de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los 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>registro</w:t>
      </w:r>
      <w:r>
        <w:rPr>
          <w:rFonts w:ascii="Tahoma" w:hAnsi="Tahoma"/>
          <w:color w:val="333333"/>
          <w:sz w:val="20"/>
          <w:szCs w:val="20"/>
          <w:lang w:val="es-ES_tradnl"/>
        </w:rPr>
        <w:t>s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especificados en el est</w:t>
      </w:r>
      <w:r>
        <w:rPr>
          <w:rFonts w:ascii="Tahoma" w:hAnsi="Tahoma"/>
          <w:color w:val="333333"/>
          <w:sz w:val="20"/>
          <w:szCs w:val="20"/>
          <w:lang w:val="es-ES_tradnl"/>
        </w:rPr>
        <w:t>ándar 29 CFR 1904.7 de la OSHA.</w:t>
      </w:r>
    </w:p>
    <w:p w14:paraId="29CDB4A4" w14:textId="3BB153B4" w:rsidR="00D76F0D" w:rsidRPr="00D76F0D" w:rsidRDefault="00D76F0D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>Los empleados que hayan contraído un resfr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ío común o gripe, no son considerados incidentes de los que haya que dar parte a la empresa. Siga los protocolos de su empleador. </w:t>
      </w:r>
    </w:p>
    <w:p w14:paraId="6D4E20CC" w14:textId="162ED094" w:rsidR="00A10FDA" w:rsidRPr="00F5359F" w:rsidRDefault="00FA7A79">
      <w:pPr>
        <w:rPr>
          <w:rFonts w:ascii="Tahoma" w:hAnsi="Tahoma" w:cs="Tahoma"/>
          <w:b/>
          <w:bCs/>
          <w:color w:val="2B2D2F"/>
        </w:rPr>
      </w:pPr>
      <w:r w:rsidRPr="00F5359F">
        <w:rPr>
          <w:rFonts w:ascii="Tahoma" w:hAnsi="Tahoma" w:cs="Tahoma"/>
          <w:b/>
          <w:bCs/>
          <w:color w:val="2B2D2F"/>
        </w:rPr>
        <w:br w:type="page"/>
      </w:r>
    </w:p>
    <w:p w14:paraId="27A25875" w14:textId="77777777" w:rsidR="00F5359F" w:rsidRDefault="00F5359F">
      <w:pPr>
        <w:rPr>
          <w:rFonts w:ascii="Tahoma" w:hAnsi="Tahoma" w:cs="Tahoma"/>
          <w:color w:val="2B2D2F"/>
          <w:sz w:val="22"/>
          <w:szCs w:val="22"/>
        </w:rPr>
      </w:pPr>
    </w:p>
    <w:p w14:paraId="65F5C133" w14:textId="0A29D6A1" w:rsidR="00315F40" w:rsidRPr="00BE1698" w:rsidRDefault="00BE1698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Organización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>: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Fecha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: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  <w:t xml:space="preserve">         </w:t>
      </w:r>
    </w:p>
    <w:p w14:paraId="2001C04F" w14:textId="77777777" w:rsidR="00315F40" w:rsidRPr="00BE1698" w:rsidRDefault="00315F40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ab/>
      </w: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ab/>
      </w:r>
    </w:p>
    <w:p w14:paraId="7E3B570F" w14:textId="389720EC" w:rsidR="00DF6871" w:rsidRPr="00BE1698" w:rsidRDefault="00BE1698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Entrenador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>: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8272DA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 xml:space="preserve">         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color w:val="2B2D2F"/>
          <w:sz w:val="22"/>
          <w:szCs w:val="22"/>
          <w:lang w:val="es-ES_tradnl"/>
        </w:rPr>
        <w:t>Firma del Entrenador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: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 xml:space="preserve">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</w:p>
    <w:p w14:paraId="4587DBC7" w14:textId="77777777" w:rsidR="00315F40" w:rsidRPr="00BE1698" w:rsidRDefault="00315F40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  <w:lang w:val="es-ES_tradnl"/>
        </w:rPr>
      </w:pPr>
    </w:p>
    <w:p w14:paraId="0807288E" w14:textId="2771723B" w:rsidR="00DF6871" w:rsidRPr="00BE1698" w:rsidRDefault="00BE1698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b/>
          <w:color w:val="2B2D2F"/>
          <w:sz w:val="22"/>
          <w:szCs w:val="22"/>
          <w:lang w:val="es-ES_tradnl"/>
        </w:rPr>
        <w:t>Participantes de la Clase</w:t>
      </w:r>
      <w:r w:rsidR="00DF6871" w:rsidRPr="00BE1698">
        <w:rPr>
          <w:rFonts w:ascii="Tahoma" w:hAnsi="Tahoma" w:cs="Tahoma"/>
          <w:b/>
          <w:color w:val="2B2D2F"/>
          <w:sz w:val="22"/>
          <w:szCs w:val="22"/>
          <w:lang w:val="es-ES_tradnl"/>
        </w:rPr>
        <w:t>:</w:t>
      </w:r>
    </w:p>
    <w:p w14:paraId="15AB7919" w14:textId="77777777" w:rsidR="00080B9E" w:rsidRPr="00BE1698" w:rsidRDefault="00080B9E" w:rsidP="0086209D">
      <w:pPr>
        <w:tabs>
          <w:tab w:val="left" w:pos="1440"/>
          <w:tab w:val="left" w:pos="2160"/>
        </w:tabs>
        <w:rPr>
          <w:rFonts w:ascii="Tahoma" w:hAnsi="Tahoma" w:cs="Tahoma"/>
          <w:color w:val="2B2D2F"/>
          <w:sz w:val="22"/>
          <w:szCs w:val="22"/>
          <w:lang w:val="es-ES_tradnl"/>
        </w:rPr>
      </w:pPr>
    </w:p>
    <w:p w14:paraId="6E517FAF" w14:textId="204445BC" w:rsidR="008272DA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="0045764A" w:rsidRPr="00C12771">
        <w:rPr>
          <w:rFonts w:ascii="Tahoma" w:hAnsi="Tahoma" w:cs="Tahoma"/>
          <w:color w:val="2B2D2F"/>
          <w:sz w:val="22"/>
          <w:szCs w:val="22"/>
        </w:rPr>
        <w:t>: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="008272DA"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="0045764A"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15711A29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F84D1CB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2C4B5F1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6C382A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578B4EF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2C2145B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45DF68C7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34C3020B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8322455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6A89D87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1A93D79A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D2BA296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E092D81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123A5F9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DB03D47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0057F8E8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49F47DE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38FB5EE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0FA321E5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5E5EF14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B5BEB44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105D76CF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B434299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5A7C40A8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BC95734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6234E7E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proofErr w:type="spellStart"/>
      <w:r>
        <w:rPr>
          <w:rFonts w:ascii="Tahoma" w:hAnsi="Tahoma" w:cs="Tahoma"/>
          <w:color w:val="2B2D2F"/>
          <w:sz w:val="22"/>
          <w:szCs w:val="22"/>
        </w:rPr>
        <w:t>Nombre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B2D2F"/>
          <w:sz w:val="22"/>
          <w:szCs w:val="22"/>
        </w:rPr>
        <w:t>Firma</w:t>
      </w:r>
      <w:proofErr w:type="spellEnd"/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CA39446" w14:textId="77777777" w:rsidR="00BE1698" w:rsidRPr="00C12771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sectPr w:rsidR="00BE1698" w:rsidRPr="00C12771" w:rsidSect="003130E6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E581" w14:textId="77777777" w:rsidR="00535CCD" w:rsidRDefault="00535CCD">
      <w:r>
        <w:separator/>
      </w:r>
    </w:p>
  </w:endnote>
  <w:endnote w:type="continuationSeparator" w:id="0">
    <w:p w14:paraId="20F32EDB" w14:textId="77777777" w:rsidR="00535CCD" w:rsidRDefault="005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 Slab Light">
    <w:altName w:val="Times New Roman"/>
    <w:charset w:val="4D"/>
    <w:family w:val="auto"/>
    <w:pitch w:val="variable"/>
    <w:sig w:usb0="00000001" w:usb1="5001E47B" w:usb2="00000000" w:usb3="00000000" w:csb0="0000009B" w:csb1="00000000"/>
  </w:font>
  <w:font w:name="Red Hat Display Black">
    <w:charset w:val="4D"/>
    <w:family w:val="auto"/>
    <w:pitch w:val="variable"/>
    <w:sig w:usb0="00000007" w:usb1="00000001" w:usb2="00000000" w:usb3="00000000" w:csb0="00000093" w:csb1="00000000"/>
  </w:font>
  <w:font w:name="Zilla Slab Medium">
    <w:charset w:val="4D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6773D45" w14:textId="7777777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80E64">
          <w:rPr>
            <w:rFonts w:ascii="Tahoma" w:hAnsi="Tahoma" w:cs="Tahoma"/>
            <w:noProof/>
            <w:sz w:val="18"/>
            <w:szCs w:val="18"/>
          </w:rPr>
          <w:t>5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6F1A" w14:textId="77777777" w:rsidR="00535CCD" w:rsidRDefault="00535CCD">
      <w:r>
        <w:separator/>
      </w:r>
    </w:p>
  </w:footnote>
  <w:footnote w:type="continuationSeparator" w:id="0">
    <w:p w14:paraId="7BCF2D5B" w14:textId="77777777" w:rsidR="00535CCD" w:rsidRDefault="0053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1954" w14:textId="77777777" w:rsidR="00FF6E4F" w:rsidRDefault="00535CCD">
    <w:pPr>
      <w:pStyle w:val="Header"/>
    </w:pPr>
    <w:r>
      <w:rPr>
        <w:noProof/>
      </w:rPr>
      <w:pict w14:anchorId="5B5EB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MS_Blocks - Solid (GIF)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1EE0" w14:textId="77777777" w:rsidR="00B968EA" w:rsidRPr="000D0B76" w:rsidRDefault="00B968EA" w:rsidP="00C47C08">
    <w:pPr>
      <w:rPr>
        <w:rFonts w:ascii="Tahoma" w:hAnsi="Tahoma" w:cs="Tahoma"/>
      </w:rPr>
    </w:pPr>
  </w:p>
  <w:p w14:paraId="0D0F5C9B" w14:textId="77777777" w:rsidR="00B968EA" w:rsidRDefault="00B968EA" w:rsidP="00C47C08">
    <w:pPr>
      <w:rPr>
        <w:rFonts w:ascii="Tahoma" w:hAnsi="Tahoma" w:cs="Tahoma"/>
      </w:rPr>
    </w:pPr>
  </w:p>
  <w:p w14:paraId="216068FF" w14:textId="77777777" w:rsidR="00B968EA" w:rsidRPr="000D0B76" w:rsidRDefault="00B968EA" w:rsidP="00C47C08">
    <w:pPr>
      <w:rPr>
        <w:rFonts w:ascii="Tahoma" w:hAnsi="Tahoma" w:cs="Tahoma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D629DB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AA8CB71" w14:textId="2939F789" w:rsidR="00B968EA" w:rsidRPr="001B1D0E" w:rsidRDefault="0007678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proofErr w:type="spellStart"/>
          <w:r>
            <w:rPr>
              <w:rFonts w:ascii="Tahoma" w:hAnsi="Tahoma" w:cs="Tahoma"/>
              <w:sz w:val="22"/>
              <w:szCs w:val="22"/>
            </w:rPr>
            <w:t>Salud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&amp; </w:t>
          </w:r>
          <w:proofErr w:type="spellStart"/>
          <w:r>
            <w:rPr>
              <w:rFonts w:ascii="Tahoma" w:hAnsi="Tahoma" w:cs="Tahoma"/>
              <w:sz w:val="22"/>
              <w:szCs w:val="22"/>
            </w:rPr>
            <w:t>Bienestar</w:t>
          </w:r>
          <w:proofErr w:type="spellEnd"/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8916880" w14:textId="25381F30" w:rsidR="00B968EA" w:rsidRPr="001B1D0E" w:rsidRDefault="0007678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proofErr w:type="spellStart"/>
          <w:r>
            <w:rPr>
              <w:rFonts w:ascii="Tahoma" w:hAnsi="Tahoma" w:cs="Tahoma"/>
              <w:sz w:val="22"/>
              <w:szCs w:val="22"/>
            </w:rPr>
            <w:t>Entrenamiento</w:t>
          </w:r>
          <w:proofErr w:type="spellEnd"/>
          <w:r>
            <w:rPr>
              <w:rFonts w:ascii="Tahoma" w:hAnsi="Tahoma" w:cs="Tahoma"/>
              <w:sz w:val="22"/>
              <w:szCs w:val="22"/>
            </w:rPr>
            <w:t xml:space="preserve"> Breve</w:t>
          </w:r>
        </w:p>
      </w:tc>
    </w:tr>
    <w:tr w:rsidR="00B968EA" w:rsidRPr="0007678C" w14:paraId="22107C3B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B4842B3" w14:textId="38137094" w:rsidR="00B968EA" w:rsidRPr="0007678C" w:rsidRDefault="003D7A64" w:rsidP="0007678C">
          <w:pPr>
            <w:pStyle w:val="NormalWeb"/>
            <w:spacing w:before="120" w:beforeAutospacing="0" w:afterAutospacing="0"/>
            <w:ind w:right="-285"/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</w:pPr>
          <w:r w:rsidRPr="0007678C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 xml:space="preserve">Coronavirus &amp; </w:t>
          </w:r>
          <w:r w:rsidR="0007678C" w:rsidRPr="0007678C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>Higiene en el Lugar de Trabajo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E33BE17" w14:textId="77777777" w:rsidR="00B968EA" w:rsidRPr="0007678C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  <w:lang w:val="es-ES_tradnl"/>
            </w:rPr>
          </w:pPr>
        </w:p>
      </w:tc>
    </w:tr>
  </w:tbl>
  <w:p w14:paraId="16F00CCC" w14:textId="624396DF" w:rsidR="00FF6E4F" w:rsidRPr="0007678C" w:rsidRDefault="00A907A9" w:rsidP="00754FAC">
    <w:pPr>
      <w:pStyle w:val="Header"/>
      <w:tabs>
        <w:tab w:val="clear" w:pos="4320"/>
        <w:tab w:val="clear" w:pos="8640"/>
        <w:tab w:val="left" w:pos="1628"/>
      </w:tabs>
      <w:ind w:right="-1440"/>
      <w:rPr>
        <w:lang w:val="es-ES_tradnl"/>
      </w:rPr>
    </w:pPr>
    <w:r w:rsidRPr="0007678C"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6630" w14:textId="77777777" w:rsidR="00FF6E4F" w:rsidRDefault="00535CCD">
    <w:pPr>
      <w:pStyle w:val="Header"/>
    </w:pPr>
    <w:r>
      <w:rPr>
        <w:noProof/>
      </w:rPr>
      <w:pict w14:anchorId="61D68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MS_Blocks - Solid (GIF)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C4D"/>
    <w:multiLevelType w:val="hybridMultilevel"/>
    <w:tmpl w:val="5CC2D55C"/>
    <w:lvl w:ilvl="0" w:tplc="BCCEA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33B"/>
    <w:multiLevelType w:val="hybridMultilevel"/>
    <w:tmpl w:val="9488B306"/>
    <w:lvl w:ilvl="0" w:tplc="896C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85C"/>
    <w:multiLevelType w:val="hybridMultilevel"/>
    <w:tmpl w:val="4530D8CA"/>
    <w:lvl w:ilvl="0" w:tplc="3AF2C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A77E6"/>
    <w:multiLevelType w:val="hybridMultilevel"/>
    <w:tmpl w:val="E4F8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4CB"/>
    <w:multiLevelType w:val="hybridMultilevel"/>
    <w:tmpl w:val="BF68951E"/>
    <w:lvl w:ilvl="0" w:tplc="1BF60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4"/>
    <w:rsid w:val="00004471"/>
    <w:rsid w:val="000069C1"/>
    <w:rsid w:val="00011004"/>
    <w:rsid w:val="00024E93"/>
    <w:rsid w:val="00030255"/>
    <w:rsid w:val="00050535"/>
    <w:rsid w:val="00066622"/>
    <w:rsid w:val="00066810"/>
    <w:rsid w:val="0007678C"/>
    <w:rsid w:val="000778D9"/>
    <w:rsid w:val="00080B9E"/>
    <w:rsid w:val="000A0BDB"/>
    <w:rsid w:val="000B2B03"/>
    <w:rsid w:val="000B2B0F"/>
    <w:rsid w:val="000B595F"/>
    <w:rsid w:val="000B7CC5"/>
    <w:rsid w:val="000C483B"/>
    <w:rsid w:val="000C549E"/>
    <w:rsid w:val="000C63D7"/>
    <w:rsid w:val="000C6488"/>
    <w:rsid w:val="000C6D86"/>
    <w:rsid w:val="000D25C7"/>
    <w:rsid w:val="000E282A"/>
    <w:rsid w:val="000E3BD9"/>
    <w:rsid w:val="000F7B87"/>
    <w:rsid w:val="00101E99"/>
    <w:rsid w:val="00107352"/>
    <w:rsid w:val="001111B8"/>
    <w:rsid w:val="00125460"/>
    <w:rsid w:val="00134016"/>
    <w:rsid w:val="0015166E"/>
    <w:rsid w:val="001610F1"/>
    <w:rsid w:val="001649C2"/>
    <w:rsid w:val="00170124"/>
    <w:rsid w:val="00177A03"/>
    <w:rsid w:val="00180816"/>
    <w:rsid w:val="001934FA"/>
    <w:rsid w:val="001E6998"/>
    <w:rsid w:val="002019BD"/>
    <w:rsid w:val="00202F64"/>
    <w:rsid w:val="00206FD9"/>
    <w:rsid w:val="002075F3"/>
    <w:rsid w:val="002124BB"/>
    <w:rsid w:val="00216A92"/>
    <w:rsid w:val="00226854"/>
    <w:rsid w:val="00226DF0"/>
    <w:rsid w:val="0024241C"/>
    <w:rsid w:val="002445A8"/>
    <w:rsid w:val="002537E9"/>
    <w:rsid w:val="00257AC2"/>
    <w:rsid w:val="00262898"/>
    <w:rsid w:val="00265299"/>
    <w:rsid w:val="00272B52"/>
    <w:rsid w:val="00280478"/>
    <w:rsid w:val="00280985"/>
    <w:rsid w:val="0028530C"/>
    <w:rsid w:val="00290153"/>
    <w:rsid w:val="002A1E9E"/>
    <w:rsid w:val="002A3CE8"/>
    <w:rsid w:val="002A569A"/>
    <w:rsid w:val="002B63B4"/>
    <w:rsid w:val="002B7FE2"/>
    <w:rsid w:val="002C0256"/>
    <w:rsid w:val="002C076E"/>
    <w:rsid w:val="002D6590"/>
    <w:rsid w:val="002E66D9"/>
    <w:rsid w:val="002F516C"/>
    <w:rsid w:val="00305964"/>
    <w:rsid w:val="003130E6"/>
    <w:rsid w:val="00314396"/>
    <w:rsid w:val="00315F40"/>
    <w:rsid w:val="00322552"/>
    <w:rsid w:val="00330324"/>
    <w:rsid w:val="0033069F"/>
    <w:rsid w:val="00331D1E"/>
    <w:rsid w:val="00333788"/>
    <w:rsid w:val="00335DE1"/>
    <w:rsid w:val="00343CB8"/>
    <w:rsid w:val="00350477"/>
    <w:rsid w:val="0035567C"/>
    <w:rsid w:val="00357814"/>
    <w:rsid w:val="00357CD5"/>
    <w:rsid w:val="003726E3"/>
    <w:rsid w:val="0038332D"/>
    <w:rsid w:val="003A477C"/>
    <w:rsid w:val="003B49F1"/>
    <w:rsid w:val="003C6631"/>
    <w:rsid w:val="003C727A"/>
    <w:rsid w:val="003D7A64"/>
    <w:rsid w:val="003F0A51"/>
    <w:rsid w:val="00400CE3"/>
    <w:rsid w:val="00400D5F"/>
    <w:rsid w:val="004115E5"/>
    <w:rsid w:val="0041277A"/>
    <w:rsid w:val="00421AA0"/>
    <w:rsid w:val="00427296"/>
    <w:rsid w:val="00444465"/>
    <w:rsid w:val="00444BFC"/>
    <w:rsid w:val="00450B9E"/>
    <w:rsid w:val="0045764A"/>
    <w:rsid w:val="00460795"/>
    <w:rsid w:val="004615BE"/>
    <w:rsid w:val="004677D9"/>
    <w:rsid w:val="00470EC1"/>
    <w:rsid w:val="00470F16"/>
    <w:rsid w:val="00471858"/>
    <w:rsid w:val="00473601"/>
    <w:rsid w:val="00481942"/>
    <w:rsid w:val="004822A7"/>
    <w:rsid w:val="00484B70"/>
    <w:rsid w:val="0049004F"/>
    <w:rsid w:val="004A0360"/>
    <w:rsid w:val="004A6834"/>
    <w:rsid w:val="004B10C5"/>
    <w:rsid w:val="004B246A"/>
    <w:rsid w:val="004B2BB7"/>
    <w:rsid w:val="004B68BD"/>
    <w:rsid w:val="004B7878"/>
    <w:rsid w:val="004B7EBB"/>
    <w:rsid w:val="004D122E"/>
    <w:rsid w:val="004D33CC"/>
    <w:rsid w:val="004D5977"/>
    <w:rsid w:val="004E1B27"/>
    <w:rsid w:val="004F18C9"/>
    <w:rsid w:val="004F303E"/>
    <w:rsid w:val="005042D7"/>
    <w:rsid w:val="00512A26"/>
    <w:rsid w:val="005271CD"/>
    <w:rsid w:val="0052722C"/>
    <w:rsid w:val="005330C2"/>
    <w:rsid w:val="00535CCD"/>
    <w:rsid w:val="005405B2"/>
    <w:rsid w:val="00541304"/>
    <w:rsid w:val="00560968"/>
    <w:rsid w:val="005667BF"/>
    <w:rsid w:val="00567689"/>
    <w:rsid w:val="00574EBB"/>
    <w:rsid w:val="00580B58"/>
    <w:rsid w:val="005855DA"/>
    <w:rsid w:val="005A00E0"/>
    <w:rsid w:val="005A0E9F"/>
    <w:rsid w:val="005A1F02"/>
    <w:rsid w:val="005B6C31"/>
    <w:rsid w:val="005C63C1"/>
    <w:rsid w:val="005C64E0"/>
    <w:rsid w:val="005D18E4"/>
    <w:rsid w:val="005D2BAC"/>
    <w:rsid w:val="005E0F0D"/>
    <w:rsid w:val="005E57EA"/>
    <w:rsid w:val="005F1C74"/>
    <w:rsid w:val="005F6B61"/>
    <w:rsid w:val="0060244B"/>
    <w:rsid w:val="006102C1"/>
    <w:rsid w:val="00625ED1"/>
    <w:rsid w:val="00633E48"/>
    <w:rsid w:val="0065122E"/>
    <w:rsid w:val="0065772E"/>
    <w:rsid w:val="00661A2C"/>
    <w:rsid w:val="00666937"/>
    <w:rsid w:val="00670A6F"/>
    <w:rsid w:val="00681266"/>
    <w:rsid w:val="00682E26"/>
    <w:rsid w:val="00683C9D"/>
    <w:rsid w:val="00683FF9"/>
    <w:rsid w:val="006A55E8"/>
    <w:rsid w:val="006B0723"/>
    <w:rsid w:val="006B1CF5"/>
    <w:rsid w:val="006B4908"/>
    <w:rsid w:val="006C3498"/>
    <w:rsid w:val="006D03B0"/>
    <w:rsid w:val="006D450A"/>
    <w:rsid w:val="006E3AA5"/>
    <w:rsid w:val="006E55B2"/>
    <w:rsid w:val="006F2AC1"/>
    <w:rsid w:val="006F39C1"/>
    <w:rsid w:val="006F4B2B"/>
    <w:rsid w:val="006F5957"/>
    <w:rsid w:val="007053A6"/>
    <w:rsid w:val="0070613B"/>
    <w:rsid w:val="00706C27"/>
    <w:rsid w:val="007122C3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4FAC"/>
    <w:rsid w:val="00755B01"/>
    <w:rsid w:val="00756B2D"/>
    <w:rsid w:val="00783265"/>
    <w:rsid w:val="00784652"/>
    <w:rsid w:val="00786B93"/>
    <w:rsid w:val="007918F5"/>
    <w:rsid w:val="007963B3"/>
    <w:rsid w:val="007A03DC"/>
    <w:rsid w:val="007A064D"/>
    <w:rsid w:val="007A1D73"/>
    <w:rsid w:val="007A2DAB"/>
    <w:rsid w:val="007B329D"/>
    <w:rsid w:val="007B63BE"/>
    <w:rsid w:val="007C6886"/>
    <w:rsid w:val="007D6F55"/>
    <w:rsid w:val="007F3E26"/>
    <w:rsid w:val="00807F4F"/>
    <w:rsid w:val="008108A7"/>
    <w:rsid w:val="00812B83"/>
    <w:rsid w:val="00823703"/>
    <w:rsid w:val="008272DA"/>
    <w:rsid w:val="00833B6C"/>
    <w:rsid w:val="00834CB8"/>
    <w:rsid w:val="00841EAC"/>
    <w:rsid w:val="00842526"/>
    <w:rsid w:val="00852118"/>
    <w:rsid w:val="00854C82"/>
    <w:rsid w:val="0086209D"/>
    <w:rsid w:val="00864BE1"/>
    <w:rsid w:val="008818F2"/>
    <w:rsid w:val="008918CA"/>
    <w:rsid w:val="008A372E"/>
    <w:rsid w:val="008B7A72"/>
    <w:rsid w:val="008C3EED"/>
    <w:rsid w:val="009013F8"/>
    <w:rsid w:val="009026B9"/>
    <w:rsid w:val="00903E48"/>
    <w:rsid w:val="009045E5"/>
    <w:rsid w:val="00910830"/>
    <w:rsid w:val="00926290"/>
    <w:rsid w:val="00927AFD"/>
    <w:rsid w:val="00934757"/>
    <w:rsid w:val="0093791A"/>
    <w:rsid w:val="00937A2B"/>
    <w:rsid w:val="0094297A"/>
    <w:rsid w:val="00946F16"/>
    <w:rsid w:val="00947D22"/>
    <w:rsid w:val="00963306"/>
    <w:rsid w:val="00967005"/>
    <w:rsid w:val="009771F5"/>
    <w:rsid w:val="009818F4"/>
    <w:rsid w:val="0098779E"/>
    <w:rsid w:val="0099107E"/>
    <w:rsid w:val="009C5486"/>
    <w:rsid w:val="009C5FA7"/>
    <w:rsid w:val="009C76B7"/>
    <w:rsid w:val="009D2B02"/>
    <w:rsid w:val="009E17F9"/>
    <w:rsid w:val="009F59F6"/>
    <w:rsid w:val="009F6923"/>
    <w:rsid w:val="00A0664B"/>
    <w:rsid w:val="00A10FDA"/>
    <w:rsid w:val="00A24109"/>
    <w:rsid w:val="00A27444"/>
    <w:rsid w:val="00A37387"/>
    <w:rsid w:val="00A459F2"/>
    <w:rsid w:val="00A4719A"/>
    <w:rsid w:val="00A530F4"/>
    <w:rsid w:val="00A56541"/>
    <w:rsid w:val="00A6031A"/>
    <w:rsid w:val="00A6313C"/>
    <w:rsid w:val="00A722E9"/>
    <w:rsid w:val="00A75770"/>
    <w:rsid w:val="00A84185"/>
    <w:rsid w:val="00A907A9"/>
    <w:rsid w:val="00A9222A"/>
    <w:rsid w:val="00A92499"/>
    <w:rsid w:val="00A93899"/>
    <w:rsid w:val="00AA4623"/>
    <w:rsid w:val="00AB4215"/>
    <w:rsid w:val="00AB6FBC"/>
    <w:rsid w:val="00AC6A6C"/>
    <w:rsid w:val="00AD0DF2"/>
    <w:rsid w:val="00AE3C61"/>
    <w:rsid w:val="00AE3D93"/>
    <w:rsid w:val="00AE41BF"/>
    <w:rsid w:val="00AF1B7B"/>
    <w:rsid w:val="00AF4631"/>
    <w:rsid w:val="00AF731B"/>
    <w:rsid w:val="00B01A96"/>
    <w:rsid w:val="00B1132E"/>
    <w:rsid w:val="00B36A6D"/>
    <w:rsid w:val="00B4261E"/>
    <w:rsid w:val="00B469D6"/>
    <w:rsid w:val="00B53613"/>
    <w:rsid w:val="00B63803"/>
    <w:rsid w:val="00B73408"/>
    <w:rsid w:val="00B827C4"/>
    <w:rsid w:val="00B82BF8"/>
    <w:rsid w:val="00B87F62"/>
    <w:rsid w:val="00B955DF"/>
    <w:rsid w:val="00B968EA"/>
    <w:rsid w:val="00BB00D8"/>
    <w:rsid w:val="00BB48BD"/>
    <w:rsid w:val="00BC118B"/>
    <w:rsid w:val="00BC1EF8"/>
    <w:rsid w:val="00BC2238"/>
    <w:rsid w:val="00BC41DA"/>
    <w:rsid w:val="00BC5F06"/>
    <w:rsid w:val="00BE1208"/>
    <w:rsid w:val="00BE1698"/>
    <w:rsid w:val="00BE1E43"/>
    <w:rsid w:val="00C12771"/>
    <w:rsid w:val="00C13842"/>
    <w:rsid w:val="00C22B8A"/>
    <w:rsid w:val="00C24606"/>
    <w:rsid w:val="00C47C08"/>
    <w:rsid w:val="00C60291"/>
    <w:rsid w:val="00C61136"/>
    <w:rsid w:val="00C65257"/>
    <w:rsid w:val="00C72B56"/>
    <w:rsid w:val="00C80E64"/>
    <w:rsid w:val="00C817E4"/>
    <w:rsid w:val="00C8786D"/>
    <w:rsid w:val="00C965C7"/>
    <w:rsid w:val="00C9736B"/>
    <w:rsid w:val="00CA0747"/>
    <w:rsid w:val="00CA3BBF"/>
    <w:rsid w:val="00CB0D44"/>
    <w:rsid w:val="00CC05F1"/>
    <w:rsid w:val="00CD1603"/>
    <w:rsid w:val="00CD6D3F"/>
    <w:rsid w:val="00CD6FCF"/>
    <w:rsid w:val="00CE4FA6"/>
    <w:rsid w:val="00CE64A1"/>
    <w:rsid w:val="00CF2700"/>
    <w:rsid w:val="00D06B10"/>
    <w:rsid w:val="00D140CD"/>
    <w:rsid w:val="00D155E9"/>
    <w:rsid w:val="00D15D56"/>
    <w:rsid w:val="00D26C2D"/>
    <w:rsid w:val="00D3162C"/>
    <w:rsid w:val="00D31B81"/>
    <w:rsid w:val="00D373D4"/>
    <w:rsid w:val="00D455CB"/>
    <w:rsid w:val="00D47CB8"/>
    <w:rsid w:val="00D60215"/>
    <w:rsid w:val="00D708D1"/>
    <w:rsid w:val="00D72EB8"/>
    <w:rsid w:val="00D73A9F"/>
    <w:rsid w:val="00D76F0D"/>
    <w:rsid w:val="00D87568"/>
    <w:rsid w:val="00D937E5"/>
    <w:rsid w:val="00D94EA7"/>
    <w:rsid w:val="00DB15E7"/>
    <w:rsid w:val="00DB6C9B"/>
    <w:rsid w:val="00DC0ED2"/>
    <w:rsid w:val="00DC1E08"/>
    <w:rsid w:val="00DC2D57"/>
    <w:rsid w:val="00DC53EF"/>
    <w:rsid w:val="00DC7660"/>
    <w:rsid w:val="00DC76B4"/>
    <w:rsid w:val="00DD094E"/>
    <w:rsid w:val="00DD151A"/>
    <w:rsid w:val="00DD2CA5"/>
    <w:rsid w:val="00DD3530"/>
    <w:rsid w:val="00DD6F08"/>
    <w:rsid w:val="00DF2EEF"/>
    <w:rsid w:val="00DF6871"/>
    <w:rsid w:val="00E05649"/>
    <w:rsid w:val="00E11D7B"/>
    <w:rsid w:val="00E17E73"/>
    <w:rsid w:val="00E20D1F"/>
    <w:rsid w:val="00E30D9E"/>
    <w:rsid w:val="00E41594"/>
    <w:rsid w:val="00E55DC9"/>
    <w:rsid w:val="00E57F2C"/>
    <w:rsid w:val="00E65C3C"/>
    <w:rsid w:val="00E667CF"/>
    <w:rsid w:val="00E66D01"/>
    <w:rsid w:val="00E737B6"/>
    <w:rsid w:val="00E747E3"/>
    <w:rsid w:val="00E87429"/>
    <w:rsid w:val="00E964DD"/>
    <w:rsid w:val="00EA3DA1"/>
    <w:rsid w:val="00EC58B2"/>
    <w:rsid w:val="00EC7030"/>
    <w:rsid w:val="00ED2FE2"/>
    <w:rsid w:val="00ED50ED"/>
    <w:rsid w:val="00EE0067"/>
    <w:rsid w:val="00EE0DCC"/>
    <w:rsid w:val="00EE752E"/>
    <w:rsid w:val="00F03185"/>
    <w:rsid w:val="00F0366A"/>
    <w:rsid w:val="00F068B0"/>
    <w:rsid w:val="00F200EA"/>
    <w:rsid w:val="00F35054"/>
    <w:rsid w:val="00F41775"/>
    <w:rsid w:val="00F4315C"/>
    <w:rsid w:val="00F44011"/>
    <w:rsid w:val="00F52C82"/>
    <w:rsid w:val="00F5359F"/>
    <w:rsid w:val="00F5580E"/>
    <w:rsid w:val="00F57D15"/>
    <w:rsid w:val="00F57DE8"/>
    <w:rsid w:val="00F6041B"/>
    <w:rsid w:val="00F8599D"/>
    <w:rsid w:val="00F94A53"/>
    <w:rsid w:val="00F964E1"/>
    <w:rsid w:val="00FA5FA3"/>
    <w:rsid w:val="00FA7A79"/>
    <w:rsid w:val="00FC1D73"/>
    <w:rsid w:val="00FC23F0"/>
    <w:rsid w:val="00FC286B"/>
    <w:rsid w:val="00FC3083"/>
    <w:rsid w:val="00FE4E97"/>
    <w:rsid w:val="00FF52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406294C"/>
  <w15:docId w15:val="{93DC0247-70B4-4EB4-A321-389D090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3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D708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8D1"/>
    <w:rPr>
      <w:color w:val="605E5C"/>
      <w:shd w:val="clear" w:color="auto" w:fill="E1DFDD"/>
    </w:rPr>
  </w:style>
  <w:style w:type="table" w:styleId="TableGrid">
    <w:name w:val="Table Grid"/>
    <w:basedOn w:val="TableNormal"/>
    <w:rsid w:val="00E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918F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D7A64"/>
    <w:pPr>
      <w:autoSpaceDE w:val="0"/>
      <w:autoSpaceDN w:val="0"/>
      <w:adjustRightInd w:val="0"/>
      <w:spacing w:after="90" w:line="288" w:lineRule="auto"/>
      <w:textAlignment w:val="center"/>
    </w:pPr>
    <w:rPr>
      <w:rFonts w:ascii="Zilla Slab Light" w:hAnsi="Zilla Slab Light" w:cs="Zilla Slab Light"/>
      <w:color w:val="000000"/>
    </w:rPr>
  </w:style>
  <w:style w:type="paragraph" w:customStyle="1" w:styleId="SubHead">
    <w:name w:val="Sub Head"/>
    <w:basedOn w:val="Normal"/>
    <w:uiPriority w:val="99"/>
    <w:rsid w:val="00F5359F"/>
    <w:pPr>
      <w:autoSpaceDE w:val="0"/>
      <w:autoSpaceDN w:val="0"/>
      <w:adjustRightInd w:val="0"/>
      <w:spacing w:before="270" w:after="180" w:line="288" w:lineRule="auto"/>
      <w:textAlignment w:val="center"/>
    </w:pPr>
    <w:rPr>
      <w:rFonts w:ascii="Red Hat Display Black" w:hAnsi="Red Hat Display Black" w:cs="Red Hat Display Black"/>
      <w:caps/>
      <w:color w:val="00A669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F9D2-C947-4A2A-B059-B71A83F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2019-10-28T05:35:00Z</cp:lastPrinted>
  <dcterms:created xsi:type="dcterms:W3CDTF">2020-03-18T15:04:00Z</dcterms:created>
  <dcterms:modified xsi:type="dcterms:W3CDTF">2020-03-18T15:04:00Z</dcterms:modified>
</cp:coreProperties>
</file>