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0E71" w14:textId="24926231" w:rsidR="00D72166" w:rsidRPr="005112D9" w:rsidRDefault="00B643FA" w:rsidP="00070F0F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CF7FF1" wp14:editId="70DB021B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71958" cy="26758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958" cy="267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166" w:rsidRPr="005112D9">
        <w:rPr>
          <w:rFonts w:ascii="Tahoma" w:hAnsi="Tahoma" w:cs="Tahoma"/>
          <w:color w:val="000000"/>
          <w:sz w:val="22"/>
          <w:szCs w:val="22"/>
          <w:lang w:val="es-ES"/>
        </w:rPr>
        <w:t>Las herramientas eléctricas pueden ser muy peligrosas cuando se usan incorrectamente. Los cortes, los pinchazos, las descargas eléctricas y las quemaduras son consecuencias comunes de accidentes con estas herramientas. Siempre tenga cuidado cuando trabaje con o alrededor de las herramientas eléctricas.</w:t>
      </w:r>
    </w:p>
    <w:p w14:paraId="1C04C75D" w14:textId="4F7A5EC4" w:rsidR="00BD651A" w:rsidRPr="00755B01" w:rsidRDefault="00D72166" w:rsidP="00BD651A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  <w:lang w:val="en"/>
        </w:rPr>
        <w:t>Prácticas s</w:t>
      </w:r>
      <w:r w:rsidRPr="008C14F7">
        <w:rPr>
          <w:rFonts w:ascii="Tahoma" w:hAnsi="Tahoma" w:cs="Tahoma"/>
          <w:b/>
          <w:color w:val="315CA3"/>
          <w:sz w:val="28"/>
          <w:szCs w:val="28"/>
          <w:lang w:val="en"/>
        </w:rPr>
        <w:t>eguras</w:t>
      </w:r>
      <w:r w:rsidR="00BD651A" w:rsidRPr="00755B01">
        <w:rPr>
          <w:rFonts w:ascii="Tahoma" w:hAnsi="Tahoma" w:cs="Tahoma"/>
          <w:b/>
          <w:color w:val="315CA3"/>
          <w:sz w:val="28"/>
          <w:szCs w:val="28"/>
        </w:rPr>
        <w:t>:</w:t>
      </w:r>
      <w:bookmarkStart w:id="0" w:name="_GoBack"/>
      <w:bookmarkEnd w:id="0"/>
    </w:p>
    <w:p w14:paraId="7E610B1B" w14:textId="612AF355" w:rsidR="00D72166" w:rsidRPr="005112D9" w:rsidRDefault="00D72166" w:rsidP="00D72166">
      <w:pPr>
        <w:pStyle w:val="NormalWeb"/>
        <w:numPr>
          <w:ilvl w:val="0"/>
          <w:numId w:val="38"/>
        </w:numPr>
        <w:spacing w:before="240" w:before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  <w:r w:rsidRPr="005112D9">
        <w:rPr>
          <w:rFonts w:ascii="Tahoma" w:hAnsi="Tahoma" w:cs="Tahoma"/>
          <w:color w:val="000000"/>
          <w:sz w:val="22"/>
          <w:szCs w:val="22"/>
          <w:lang w:val="es-ES"/>
        </w:rPr>
        <w:t>Mantenga las herramientas limpias. El mantenimiento deficiente es responsable de muchos accidentes.</w:t>
      </w:r>
    </w:p>
    <w:p w14:paraId="6BF40038" w14:textId="77777777" w:rsidR="00D72166" w:rsidRPr="005112D9" w:rsidRDefault="00D72166" w:rsidP="00D72166">
      <w:pPr>
        <w:pStyle w:val="NormalWeb"/>
        <w:numPr>
          <w:ilvl w:val="0"/>
          <w:numId w:val="38"/>
        </w:numPr>
        <w:spacing w:before="240" w:before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  <w:r w:rsidRPr="005112D9">
        <w:rPr>
          <w:rFonts w:ascii="Tahoma" w:hAnsi="Tahoma" w:cs="Tahoma"/>
          <w:color w:val="000000"/>
          <w:sz w:val="22"/>
          <w:szCs w:val="22"/>
          <w:lang w:val="es-ES"/>
        </w:rPr>
        <w:t>Asegúrese de que todos los resguardos estén en su lugar.</w:t>
      </w:r>
    </w:p>
    <w:p w14:paraId="0AB95677" w14:textId="77777777" w:rsidR="00D72166" w:rsidRPr="005112D9" w:rsidRDefault="00D72166" w:rsidP="00D72166">
      <w:pPr>
        <w:pStyle w:val="NormalWeb"/>
        <w:numPr>
          <w:ilvl w:val="0"/>
          <w:numId w:val="38"/>
        </w:numPr>
        <w:spacing w:before="240" w:before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  <w:r w:rsidRPr="005112D9">
        <w:rPr>
          <w:rFonts w:ascii="Tahoma" w:hAnsi="Tahoma" w:cs="Tahoma"/>
          <w:color w:val="000000"/>
          <w:sz w:val="22"/>
          <w:szCs w:val="22"/>
          <w:lang w:val="es-ES"/>
        </w:rPr>
        <w:t>Desconecte la fuente de energía antes de ajustar, lubricar o cambiar accesorios—siempre reemplace los resguardos cuando haya terminado.</w:t>
      </w:r>
    </w:p>
    <w:p w14:paraId="0336B8EC" w14:textId="77777777" w:rsidR="00D72166" w:rsidRPr="005112D9" w:rsidRDefault="00D72166" w:rsidP="00D72166">
      <w:pPr>
        <w:pStyle w:val="NormalWeb"/>
        <w:numPr>
          <w:ilvl w:val="0"/>
          <w:numId w:val="38"/>
        </w:numPr>
        <w:spacing w:before="240" w:before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  <w:r w:rsidRPr="005112D9">
        <w:rPr>
          <w:rFonts w:ascii="Tahoma" w:hAnsi="Tahoma" w:cs="Tahoma"/>
          <w:color w:val="000000"/>
          <w:sz w:val="22"/>
          <w:szCs w:val="22"/>
          <w:lang w:val="es-ES"/>
        </w:rPr>
        <w:t>Asegúrese de que todos los cables se coloquen en lugares seguros, donde no resulten en un riesgo de tropiezo.</w:t>
      </w:r>
    </w:p>
    <w:p w14:paraId="6560F738" w14:textId="77777777" w:rsidR="00D72166" w:rsidRPr="005112D9" w:rsidRDefault="00D72166" w:rsidP="00D72166">
      <w:pPr>
        <w:pStyle w:val="NormalWeb"/>
        <w:numPr>
          <w:ilvl w:val="0"/>
          <w:numId w:val="38"/>
        </w:numPr>
        <w:spacing w:before="240" w:before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  <w:r w:rsidRPr="005112D9">
        <w:rPr>
          <w:rFonts w:ascii="Tahoma" w:hAnsi="Tahoma" w:cs="Tahoma"/>
          <w:color w:val="000000"/>
          <w:sz w:val="22"/>
          <w:szCs w:val="22"/>
          <w:lang w:val="es-ES"/>
        </w:rPr>
        <w:t>Inspeccione el aislamiento en todos los cables cada día. Informe de todos los cables dañados inmediatamente.</w:t>
      </w:r>
    </w:p>
    <w:p w14:paraId="53F9161B" w14:textId="77777777" w:rsidR="00D72166" w:rsidRPr="00D72166" w:rsidRDefault="00D72166" w:rsidP="00D72166">
      <w:pPr>
        <w:pStyle w:val="NormalWeb"/>
        <w:numPr>
          <w:ilvl w:val="0"/>
          <w:numId w:val="38"/>
        </w:numPr>
        <w:spacing w:before="24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5112D9">
        <w:rPr>
          <w:rFonts w:ascii="Tahoma" w:hAnsi="Tahoma" w:cs="Tahoma"/>
          <w:color w:val="000000"/>
          <w:sz w:val="22"/>
          <w:szCs w:val="22"/>
          <w:lang w:val="es-ES"/>
        </w:rPr>
        <w:t xml:space="preserve">Inspeccione los acoplamientos de tubos neumáticos antes de cada uso. </w:t>
      </w:r>
      <w:r w:rsidRPr="00D72166">
        <w:rPr>
          <w:rFonts w:ascii="Tahoma" w:hAnsi="Tahoma" w:cs="Tahoma"/>
          <w:color w:val="000000"/>
          <w:sz w:val="22"/>
          <w:szCs w:val="22"/>
        </w:rPr>
        <w:t>Informe de todos los acoplamientos dañados inmediatamente.</w:t>
      </w:r>
    </w:p>
    <w:p w14:paraId="15D1F6D5" w14:textId="77777777" w:rsidR="00D72166" w:rsidRPr="005112D9" w:rsidRDefault="00D72166" w:rsidP="00D72166">
      <w:pPr>
        <w:pStyle w:val="NormalWeb"/>
        <w:numPr>
          <w:ilvl w:val="0"/>
          <w:numId w:val="38"/>
        </w:numPr>
        <w:spacing w:before="240" w:before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  <w:r w:rsidRPr="005112D9">
        <w:rPr>
          <w:rFonts w:ascii="Tahoma" w:hAnsi="Tahoma" w:cs="Tahoma"/>
          <w:color w:val="000000"/>
          <w:sz w:val="22"/>
          <w:szCs w:val="22"/>
          <w:lang w:val="es-ES"/>
        </w:rPr>
        <w:t>Asegúrese de que la herramienta que está utilizando esté tomada a la tierra correctamente.</w:t>
      </w:r>
    </w:p>
    <w:p w14:paraId="32F707DF" w14:textId="77777777" w:rsidR="00D72166" w:rsidRPr="005112D9" w:rsidRDefault="00D72166" w:rsidP="00D72166">
      <w:pPr>
        <w:pStyle w:val="NormalWeb"/>
        <w:numPr>
          <w:ilvl w:val="0"/>
          <w:numId w:val="38"/>
        </w:numPr>
        <w:spacing w:before="240" w:before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  <w:r w:rsidRPr="005112D9">
        <w:rPr>
          <w:rFonts w:ascii="Tahoma" w:hAnsi="Tahoma" w:cs="Tahoma"/>
          <w:color w:val="000000"/>
          <w:sz w:val="22"/>
          <w:szCs w:val="22"/>
          <w:lang w:val="es-ES"/>
        </w:rPr>
        <w:t>Las lijadoras se deben mover lejos del cuerpo cuando se utilizan.</w:t>
      </w:r>
    </w:p>
    <w:p w14:paraId="49F5BC38" w14:textId="77777777" w:rsidR="00D72166" w:rsidRPr="005112D9" w:rsidRDefault="00D72166" w:rsidP="00D72166">
      <w:pPr>
        <w:pStyle w:val="NormalWeb"/>
        <w:numPr>
          <w:ilvl w:val="0"/>
          <w:numId w:val="38"/>
        </w:numPr>
        <w:spacing w:before="240" w:before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  <w:r w:rsidRPr="005112D9">
        <w:rPr>
          <w:rFonts w:ascii="Tahoma" w:hAnsi="Tahoma" w:cs="Tahoma"/>
          <w:color w:val="000000"/>
          <w:sz w:val="22"/>
          <w:szCs w:val="22"/>
          <w:lang w:val="es-ES"/>
        </w:rPr>
        <w:t>Sólo los operarios debidamente capacitados y certificados pueden usar las herramientas accionadas por pólvora.</w:t>
      </w:r>
    </w:p>
    <w:p w14:paraId="734291BF" w14:textId="77777777" w:rsidR="00D72166" w:rsidRPr="005112D9" w:rsidRDefault="00D72166" w:rsidP="00D72166">
      <w:pPr>
        <w:pStyle w:val="NormalWeb"/>
        <w:numPr>
          <w:ilvl w:val="0"/>
          <w:numId w:val="38"/>
        </w:numPr>
        <w:spacing w:before="240" w:before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  <w:r w:rsidRPr="005112D9">
        <w:rPr>
          <w:rFonts w:ascii="Tahoma" w:hAnsi="Tahoma" w:cs="Tahoma"/>
          <w:color w:val="000000"/>
          <w:sz w:val="22"/>
          <w:szCs w:val="22"/>
          <w:lang w:val="es-ES"/>
        </w:rPr>
        <w:t>Siempre se debe dejar las herramientas descargadas hasta que estén listas para ser usadas. Los montantes deben ser clavados a una distancia segura del borde del material.</w:t>
      </w:r>
    </w:p>
    <w:p w14:paraId="5BDE51AF" w14:textId="77777777" w:rsidR="00D72166" w:rsidRPr="005112D9" w:rsidRDefault="00D72166" w:rsidP="00D72166">
      <w:pPr>
        <w:pStyle w:val="NormalWeb"/>
        <w:numPr>
          <w:ilvl w:val="0"/>
          <w:numId w:val="38"/>
        </w:numPr>
        <w:spacing w:before="240" w:before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  <w:r w:rsidRPr="005112D9">
        <w:rPr>
          <w:rFonts w:ascii="Tahoma" w:hAnsi="Tahoma" w:cs="Tahoma"/>
          <w:color w:val="000000"/>
          <w:sz w:val="22"/>
          <w:szCs w:val="22"/>
          <w:lang w:val="es-ES"/>
        </w:rPr>
        <w:t>Los operarios deben usar gafas protectoras o caretas de protección.</w:t>
      </w:r>
    </w:p>
    <w:p w14:paraId="7AF085CE" w14:textId="77777777" w:rsidR="00D72166" w:rsidRPr="005112D9" w:rsidRDefault="00D72166" w:rsidP="00D72166">
      <w:pPr>
        <w:pStyle w:val="NormalWeb"/>
        <w:spacing w:before="360" w:beforeAutospacing="0" w:line="276" w:lineRule="auto"/>
        <w:ind w:left="360"/>
        <w:rPr>
          <w:rFonts w:ascii="Tahoma" w:hAnsi="Tahoma" w:cs="Tahoma"/>
          <w:sz w:val="22"/>
          <w:szCs w:val="22"/>
          <w:lang w:val="es-ES"/>
        </w:rPr>
      </w:pPr>
    </w:p>
    <w:p w14:paraId="784A2ADD" w14:textId="77777777" w:rsidR="00D72166" w:rsidRPr="00610C8C" w:rsidRDefault="00D72166" w:rsidP="00D72166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 w:rsidRPr="00610C8C"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14:paraId="505B6A61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lang w:val="es-ES"/>
        </w:rPr>
      </w:pPr>
    </w:p>
    <w:p w14:paraId="5E0CDC16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Organiza</w:t>
      </w:r>
      <w:r w:rsidRPr="00610C8C">
        <w:rPr>
          <w:rFonts w:ascii="Tahoma" w:hAnsi="Tahoma" w:cs="Tahoma"/>
          <w:sz w:val="22"/>
          <w:szCs w:val="22"/>
          <w:lang w:val="es-ES"/>
        </w:rPr>
        <w:t>ción</w:t>
      </w:r>
      <w:r w:rsidRPr="005112D9">
        <w:rPr>
          <w:rFonts w:ascii="Tahoma" w:hAnsi="Tahoma" w:cs="Tahoma"/>
          <w:sz w:val="22"/>
          <w:szCs w:val="22"/>
          <w:lang w:val="es-ES"/>
        </w:rPr>
        <w:t>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lang w:val="es-ES"/>
        </w:rPr>
        <w:t xml:space="preserve">Fecha: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</w:t>
      </w:r>
    </w:p>
    <w:p w14:paraId="2E641175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ab/>
      </w:r>
      <w:r w:rsidRPr="005112D9">
        <w:rPr>
          <w:rFonts w:ascii="Tahoma" w:hAnsi="Tahoma" w:cs="Tahoma"/>
          <w:sz w:val="22"/>
          <w:szCs w:val="22"/>
          <w:lang w:val="es-ES"/>
        </w:rPr>
        <w:tab/>
      </w:r>
    </w:p>
    <w:p w14:paraId="4FFE8AB2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Instructor: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 del instructor: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731BBCA8" w14:textId="77777777" w:rsidR="00070F0F" w:rsidRPr="005112D9" w:rsidRDefault="00070F0F" w:rsidP="00D72166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</w:p>
    <w:p w14:paraId="0A216BC0" w14:textId="77777777" w:rsidR="00D72166" w:rsidRPr="005112D9" w:rsidRDefault="00D72166" w:rsidP="00D72166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  <w:r w:rsidRPr="005112D9">
        <w:rPr>
          <w:rFonts w:ascii="Tahoma" w:hAnsi="Tahoma" w:cs="Tahoma"/>
          <w:b/>
          <w:sz w:val="22"/>
          <w:szCs w:val="22"/>
          <w:lang w:val="es-ES"/>
        </w:rPr>
        <w:t>Participantes de la clase:</w:t>
      </w:r>
    </w:p>
    <w:p w14:paraId="3F2F5BD3" w14:textId="77777777" w:rsidR="00D72166" w:rsidRPr="005112D9" w:rsidRDefault="00D72166" w:rsidP="00D72166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14:paraId="16E2748A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089D7F2B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  </w:t>
      </w:r>
    </w:p>
    <w:p w14:paraId="1D244E78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14E30DC4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6593C635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7127CD52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1EFCBC7A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60D74732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3DD32FD1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69DE38EB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0D3A80F7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1872454C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72D9259C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0F84C9EF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74439DD4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610ABD35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7409895F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2CE7E9AA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57FBE4D1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7585F965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2FBD7EDE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13B8E923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37D49911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7200E13D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26CDC69D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3F494CC7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7A133CAA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4F0B45CF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7E82005E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5C55251C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497D92E4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112D9">
        <w:rPr>
          <w:rFonts w:ascii="Tahoma" w:hAnsi="Tahoma" w:cs="Tahoma"/>
          <w:sz w:val="22"/>
          <w:szCs w:val="22"/>
          <w:lang w:val="es-ES"/>
        </w:rPr>
        <w:t>Nombre: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112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112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14:paraId="717907FF" w14:textId="77777777" w:rsidR="00D72166" w:rsidRPr="005112D9" w:rsidRDefault="00D72166" w:rsidP="00D72166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14:paraId="4B34B34D" w14:textId="7E09B772" w:rsidR="00080B9E" w:rsidRPr="00066622" w:rsidRDefault="00D72166" w:rsidP="00070F0F">
      <w:pPr>
        <w:rPr>
          <w:rFonts w:ascii="Tahoma" w:hAnsi="Tahoma" w:cs="Tahoma"/>
          <w:sz w:val="22"/>
          <w:szCs w:val="22"/>
        </w:rPr>
      </w:pPr>
      <w:r w:rsidRPr="005112D9">
        <w:rPr>
          <w:rFonts w:ascii="Tahoma" w:hAnsi="Tahoma" w:cs="Tahoma"/>
          <w:sz w:val="22"/>
          <w:szCs w:val="22"/>
          <w:lang w:val="es-ES"/>
        </w:rPr>
        <w:t xml:space="preserve"> </w:t>
      </w:r>
    </w:p>
    <w:sectPr w:rsidR="00080B9E" w:rsidRPr="00066622" w:rsidSect="00755B0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722E" w14:textId="77777777" w:rsidR="00811269" w:rsidRDefault="00811269">
      <w:r>
        <w:separator/>
      </w:r>
    </w:p>
  </w:endnote>
  <w:endnote w:type="continuationSeparator" w:id="0">
    <w:p w14:paraId="06F06246" w14:textId="77777777" w:rsidR="00811269" w:rsidRDefault="008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32E2EA7F" w14:textId="709D32E7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112D9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E9CDB" w14:textId="77777777" w:rsidR="00811269" w:rsidRDefault="00811269">
      <w:r>
        <w:separator/>
      </w:r>
    </w:p>
  </w:footnote>
  <w:footnote w:type="continuationSeparator" w:id="0">
    <w:p w14:paraId="6F26A458" w14:textId="77777777" w:rsidR="00811269" w:rsidRDefault="0081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8B26" w14:textId="77777777" w:rsidR="00FF6E4F" w:rsidRDefault="005112D9">
    <w:pPr>
      <w:pStyle w:val="Header"/>
    </w:pPr>
    <w:r>
      <w:rPr>
        <w:noProof/>
      </w:rPr>
      <w:pict w14:anchorId="7E4D1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DFD9" w14:textId="77777777" w:rsidR="00B643FA" w:rsidRPr="000D0B76" w:rsidRDefault="00B643FA" w:rsidP="00B643FA">
    <w:pPr>
      <w:rPr>
        <w:rFonts w:ascii="Tahoma" w:hAnsi="Tahoma" w:cs="Tahoma"/>
        <w:sz w:val="24"/>
        <w:szCs w:val="24"/>
      </w:rPr>
    </w:pPr>
  </w:p>
  <w:p w14:paraId="028D9021" w14:textId="77777777" w:rsidR="00B643FA" w:rsidRDefault="00B643FA" w:rsidP="00B643FA">
    <w:pPr>
      <w:rPr>
        <w:rFonts w:ascii="Tahoma" w:hAnsi="Tahoma" w:cs="Tahoma"/>
        <w:sz w:val="24"/>
        <w:szCs w:val="24"/>
      </w:rPr>
    </w:pPr>
  </w:p>
  <w:p w14:paraId="0BDF050D" w14:textId="77777777" w:rsidR="00B643FA" w:rsidRPr="000D0B76" w:rsidRDefault="00B643FA" w:rsidP="00B643FA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643FA" w:rsidRPr="001B1D0E" w14:paraId="57D54569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5D18D02" w14:textId="5A374779" w:rsidR="00B643FA" w:rsidRPr="001B1D0E" w:rsidRDefault="005112D9" w:rsidP="00B643F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 w:rsidRPr="005112D9">
            <w:rPr>
              <w:rFonts w:ascii="Tahoma" w:hAnsi="Tahoma" w:cs="Tahoma"/>
              <w:sz w:val="22"/>
              <w:szCs w:val="22"/>
              <w:lang w:val="es-ES"/>
            </w:rPr>
            <w:t>Herramientas manuales y eléctricas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31B428F" w14:textId="51C47EDA" w:rsidR="00B643FA" w:rsidRPr="001B1D0E" w:rsidRDefault="005112D9" w:rsidP="00B643F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5112D9">
            <w:rPr>
              <w:rFonts w:ascii="Tahoma" w:hAnsi="Tahoma" w:cs="Tahoma"/>
              <w:sz w:val="22"/>
              <w:szCs w:val="22"/>
            </w:rPr>
            <w:t>Capacitación breve</w:t>
          </w:r>
        </w:p>
      </w:tc>
    </w:tr>
    <w:tr w:rsidR="00B643FA" w:rsidRPr="005112D9" w14:paraId="778FC996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BD4C1CF" w14:textId="62C1F213" w:rsidR="00B643FA" w:rsidRPr="005112D9" w:rsidRDefault="005112D9" w:rsidP="00B643FA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5112D9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Seguridad de herramientas eléctricas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C1BF4EC" w14:textId="77777777" w:rsidR="00B643FA" w:rsidRPr="005112D9" w:rsidRDefault="00B643FA" w:rsidP="00B643F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  <w:lang w:val="es-ES"/>
            </w:rPr>
          </w:pPr>
        </w:p>
      </w:tc>
    </w:tr>
  </w:tbl>
  <w:p w14:paraId="3C86114B" w14:textId="6182660B" w:rsidR="00FF6E4F" w:rsidRPr="005112D9" w:rsidRDefault="00FF6E4F" w:rsidP="00B643FA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58D7" w14:textId="77777777" w:rsidR="00FF6E4F" w:rsidRDefault="005112D9">
    <w:pPr>
      <w:pStyle w:val="Header"/>
    </w:pPr>
    <w:r>
      <w:rPr>
        <w:noProof/>
      </w:rPr>
      <w:pict w14:anchorId="6FBD6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2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8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23"/>
  </w:num>
  <w:num w:numId="5">
    <w:abstractNumId w:val="24"/>
  </w:num>
  <w:num w:numId="6">
    <w:abstractNumId w:val="25"/>
  </w:num>
  <w:num w:numId="7">
    <w:abstractNumId w:val="15"/>
  </w:num>
  <w:num w:numId="8">
    <w:abstractNumId w:val="19"/>
  </w:num>
  <w:num w:numId="9">
    <w:abstractNumId w:val="16"/>
  </w:num>
  <w:num w:numId="10">
    <w:abstractNumId w:val="37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35"/>
  </w:num>
  <w:num w:numId="16">
    <w:abstractNumId w:val="14"/>
  </w:num>
  <w:num w:numId="17">
    <w:abstractNumId w:val="32"/>
  </w:num>
  <w:num w:numId="18">
    <w:abstractNumId w:val="26"/>
  </w:num>
  <w:num w:numId="19">
    <w:abstractNumId w:val="22"/>
  </w:num>
  <w:num w:numId="20">
    <w:abstractNumId w:val="10"/>
  </w:num>
  <w:num w:numId="21">
    <w:abstractNumId w:val="13"/>
  </w:num>
  <w:num w:numId="22">
    <w:abstractNumId w:val="6"/>
  </w:num>
  <w:num w:numId="23">
    <w:abstractNumId w:val="21"/>
  </w:num>
  <w:num w:numId="24">
    <w:abstractNumId w:val="33"/>
  </w:num>
  <w:num w:numId="25">
    <w:abstractNumId w:val="12"/>
  </w:num>
  <w:num w:numId="26">
    <w:abstractNumId w:val="8"/>
  </w:num>
  <w:num w:numId="27">
    <w:abstractNumId w:val="29"/>
  </w:num>
  <w:num w:numId="28">
    <w:abstractNumId w:val="9"/>
  </w:num>
  <w:num w:numId="29">
    <w:abstractNumId w:val="31"/>
  </w:num>
  <w:num w:numId="30">
    <w:abstractNumId w:val="17"/>
  </w:num>
  <w:num w:numId="31">
    <w:abstractNumId w:val="34"/>
  </w:num>
  <w:num w:numId="32">
    <w:abstractNumId w:val="30"/>
  </w:num>
  <w:num w:numId="33">
    <w:abstractNumId w:val="7"/>
  </w:num>
  <w:num w:numId="34">
    <w:abstractNumId w:val="11"/>
  </w:num>
  <w:num w:numId="35">
    <w:abstractNumId w:val="3"/>
  </w:num>
  <w:num w:numId="36">
    <w:abstractNumId w:val="36"/>
  </w:num>
  <w:num w:numId="37">
    <w:abstractNumId w:val="0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30255"/>
    <w:rsid w:val="00050535"/>
    <w:rsid w:val="00066622"/>
    <w:rsid w:val="00070F0F"/>
    <w:rsid w:val="00080B9E"/>
    <w:rsid w:val="000B2B03"/>
    <w:rsid w:val="000B595F"/>
    <w:rsid w:val="000B7CC5"/>
    <w:rsid w:val="000C63D7"/>
    <w:rsid w:val="000C6488"/>
    <w:rsid w:val="000E3BD9"/>
    <w:rsid w:val="000F2955"/>
    <w:rsid w:val="000F7B87"/>
    <w:rsid w:val="00101E99"/>
    <w:rsid w:val="00125460"/>
    <w:rsid w:val="00134016"/>
    <w:rsid w:val="00170124"/>
    <w:rsid w:val="00177A03"/>
    <w:rsid w:val="001E6998"/>
    <w:rsid w:val="00206FD9"/>
    <w:rsid w:val="00226854"/>
    <w:rsid w:val="00262898"/>
    <w:rsid w:val="00265299"/>
    <w:rsid w:val="00272B52"/>
    <w:rsid w:val="00280478"/>
    <w:rsid w:val="0028530C"/>
    <w:rsid w:val="00286775"/>
    <w:rsid w:val="002D6590"/>
    <w:rsid w:val="002E66D9"/>
    <w:rsid w:val="00322552"/>
    <w:rsid w:val="00330324"/>
    <w:rsid w:val="00335DE1"/>
    <w:rsid w:val="00337EDC"/>
    <w:rsid w:val="00342519"/>
    <w:rsid w:val="00350477"/>
    <w:rsid w:val="00383DEC"/>
    <w:rsid w:val="003A477C"/>
    <w:rsid w:val="003B49F1"/>
    <w:rsid w:val="003C6631"/>
    <w:rsid w:val="003C727A"/>
    <w:rsid w:val="004115E5"/>
    <w:rsid w:val="00427296"/>
    <w:rsid w:val="00444BFC"/>
    <w:rsid w:val="00450B9E"/>
    <w:rsid w:val="00470F16"/>
    <w:rsid w:val="00471858"/>
    <w:rsid w:val="004822A7"/>
    <w:rsid w:val="00484B70"/>
    <w:rsid w:val="0049004F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4F64C5"/>
    <w:rsid w:val="005112D9"/>
    <w:rsid w:val="00512A26"/>
    <w:rsid w:val="005271CD"/>
    <w:rsid w:val="0052722C"/>
    <w:rsid w:val="005330C2"/>
    <w:rsid w:val="005338FB"/>
    <w:rsid w:val="005405B2"/>
    <w:rsid w:val="005667BF"/>
    <w:rsid w:val="005A00E0"/>
    <w:rsid w:val="005C64E0"/>
    <w:rsid w:val="005E0F0D"/>
    <w:rsid w:val="005F6B61"/>
    <w:rsid w:val="0060244B"/>
    <w:rsid w:val="00633E48"/>
    <w:rsid w:val="0065122E"/>
    <w:rsid w:val="00655FA4"/>
    <w:rsid w:val="00661A2C"/>
    <w:rsid w:val="00670A6F"/>
    <w:rsid w:val="00681266"/>
    <w:rsid w:val="006A55E8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3622D"/>
    <w:rsid w:val="00745815"/>
    <w:rsid w:val="007471ED"/>
    <w:rsid w:val="00755B01"/>
    <w:rsid w:val="00756B2D"/>
    <w:rsid w:val="00783265"/>
    <w:rsid w:val="00786B93"/>
    <w:rsid w:val="007A2DAB"/>
    <w:rsid w:val="007B329D"/>
    <w:rsid w:val="007B63BE"/>
    <w:rsid w:val="007D6F55"/>
    <w:rsid w:val="00811269"/>
    <w:rsid w:val="00812B83"/>
    <w:rsid w:val="00833B6C"/>
    <w:rsid w:val="00841EAC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852BB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84185"/>
    <w:rsid w:val="00AB6FBC"/>
    <w:rsid w:val="00AC6A6C"/>
    <w:rsid w:val="00AD0DF2"/>
    <w:rsid w:val="00AE3C61"/>
    <w:rsid w:val="00AE3D93"/>
    <w:rsid w:val="00B01A96"/>
    <w:rsid w:val="00B1132E"/>
    <w:rsid w:val="00B178B8"/>
    <w:rsid w:val="00B36A6D"/>
    <w:rsid w:val="00B4261E"/>
    <w:rsid w:val="00B556F8"/>
    <w:rsid w:val="00B63803"/>
    <w:rsid w:val="00B643FA"/>
    <w:rsid w:val="00B73408"/>
    <w:rsid w:val="00B82BF8"/>
    <w:rsid w:val="00B955DF"/>
    <w:rsid w:val="00BC2238"/>
    <w:rsid w:val="00BC41DA"/>
    <w:rsid w:val="00BD651A"/>
    <w:rsid w:val="00BE1208"/>
    <w:rsid w:val="00BE1E43"/>
    <w:rsid w:val="00C22B8A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72166"/>
    <w:rsid w:val="00D72EB8"/>
    <w:rsid w:val="00D87568"/>
    <w:rsid w:val="00DB15E7"/>
    <w:rsid w:val="00DC0ED2"/>
    <w:rsid w:val="00DC1E08"/>
    <w:rsid w:val="00DC2D57"/>
    <w:rsid w:val="00DC53EF"/>
    <w:rsid w:val="00DC7660"/>
    <w:rsid w:val="00DD151A"/>
    <w:rsid w:val="00DD6F08"/>
    <w:rsid w:val="00DF6871"/>
    <w:rsid w:val="00E05649"/>
    <w:rsid w:val="00E30D9E"/>
    <w:rsid w:val="00E667CF"/>
    <w:rsid w:val="00E737B6"/>
    <w:rsid w:val="00E86644"/>
    <w:rsid w:val="00EA3DA1"/>
    <w:rsid w:val="00EC4D1D"/>
    <w:rsid w:val="00EC7030"/>
    <w:rsid w:val="00ED2FE2"/>
    <w:rsid w:val="00EE0DCC"/>
    <w:rsid w:val="00F03185"/>
    <w:rsid w:val="00F068B0"/>
    <w:rsid w:val="00F33E0C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97461CD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64" ma:contentTypeDescription="Create a new document." ma:contentTypeScope="" ma:versionID="2e1d6648915006cbaf4bf1bad08251c0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f0f81bd2-a33c-49f5-9d2b-a6d0f30f7806" xmlns:ns5="http://schemas.microsoft.com/sharepoint/v4" targetNamespace="http://schemas.microsoft.com/office/2006/metadata/properties" ma:root="true" ma:fieldsID="910d690bd76eb143463e57ad440df18a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f0f81bd2-a33c-49f5-9d2b-a6d0f30f78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DocumentType" minOccurs="0"/>
                <xsd:element ref="ns3:DocumentCategory" minOccurs="0"/>
                <xsd:element ref="ns2:DocumentStatus" minOccurs="0"/>
                <xsd:element ref="ns2:UploadDate" minOccurs="0"/>
                <xsd:element ref="ns4:Originally_x0020_Created_x0020_2" minOccurs="0"/>
                <xsd:element ref="ns4:Publication_x0020_Date" minOccurs="0"/>
                <xsd:element ref="ns4:Vendor" minOccurs="0"/>
                <xsd:element ref="ns4:Content_x0020_topic" minOccurs="0"/>
                <xsd:element ref="ns1:KpiDescription" minOccurs="0"/>
                <xsd:element ref="ns3:Keyword_x0028_s_x0029_" minOccurs="0"/>
                <xsd:element ref="ns4:Length_x0020__x0028_minutes_x0029_" minOccurs="0"/>
                <xsd:element ref="ns4:Video_x0020_File_x0020_Key" minOccurs="0"/>
                <xsd:element ref="ns4:Preview_x0020_File_x0020_Key" minOccurs="0"/>
                <xsd:element ref="ns1:URL" minOccurs="0"/>
                <xsd:element ref="ns2:FormChecklist" minOccurs="0"/>
                <xsd:element ref="ns3:IndustrySector" minOccurs="0"/>
                <xsd:element ref="ns3:IndustrySector2" minOccurs="0"/>
                <xsd:element ref="ns2:Notes1" minOccurs="0"/>
                <xsd:element ref="ns3:SharedWithUsers" minOccurs="0"/>
                <xsd:element ref="ns3:SharingHintHash" minOccurs="0"/>
                <xsd:element ref="ns3:SharedWithDetails" minOccurs="0"/>
                <xsd:element ref="ns5:IconOverlay" minOccurs="0"/>
                <xsd:element ref="ns4:NewColumn1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11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  <xsd:enumeration value="Video"/>
        </xsd:restriction>
      </xsd:simpleType>
    </xsd:element>
    <xsd:element name="DocumentStatus" ma:index="5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UploadDate" ma:index="6" nillable="true" ma:displayName="Upload Date" ma:format="DateOnly" ma:indexed="true" ma:internalName="UploadDate">
      <xsd:simpleType>
        <xsd:restriction base="dms:DateTime"/>
      </xsd:simpleType>
    </xsd:element>
    <xsd:element name="FormChecklist" ma:index="17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Notes1" ma:index="20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4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R Library Video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Observation"/>
          <xsd:enumeration value="Safety Video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IndustrySector" ma:index="18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utomotive (Zenith only)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9" nillable="true" ma:displayName="Industry Sector 2" ma:description="Industry sectors for platform, second half." ma:internalName="IndustrySecto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ufacturing"/>
                    <xsd:enumeration value="Mining"/>
                    <xsd:enumeration value="MWECC"/>
                    <xsd:enumeration value="Non-Profit"/>
                    <xsd:enumeration value="Oil &amp; Gas"/>
                    <xsd:enumeration value="Professional"/>
                    <xsd:enumeration value="Public Entity"/>
                    <xsd:enumeration value="Real Estate"/>
                    <xsd:enumeration value="Retail"/>
                    <xsd:enumeration value="Sports"/>
                    <xsd:enumeration value="Technology"/>
                    <xsd:enumeration value="Transportation"/>
                    <xsd:enumeration value="Utilities"/>
                    <xsd:enumeration value="Water Systems (Zenith)"/>
                    <xsd:enumeration value="WCPP/Premier Properties"/>
                    <xsd:enumeration value="Wholesaler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3" nillable="true" ma:displayName="Sharing Hint Hash" ma:internalName="SharingHintHash" ma:readOnly="true">
      <xsd:simpleType>
        <xsd:restriction base="dms:Text"/>
      </xsd:simple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Originally_x0020_Created_x0020_2" ma:index="7" nillable="true" ma:displayName="Originally Created" ma:description="Use to tell relative age of a document" ma:format="DateOnly" ma:internalName="Originally_x0020_Created_x0020_2">
      <xsd:simpleType>
        <xsd:restriction base="dms:DateTime"/>
      </xsd:simpleType>
    </xsd:element>
    <xsd:element name="Publication_x0020_Date" ma:index="8" nillable="true" ma:displayName="Last_SME_Review" ma:description="Date technical content is finalized." ma:format="DateOnly" ma:internalName="Publication_x0020_Date">
      <xsd:simpleType>
        <xsd:restriction base="dms:DateTime"/>
      </xsd:simpleType>
    </xsd:element>
    <xsd:element name="Vendor" ma:index="9" nillable="true" ma:displayName="Vendor" ma:default="Succeed" ma:description="Select the organization which created the content." ma:format="Dropdown" ma:internalName="Vendor">
      <xsd:simpleType>
        <xsd:restriction base="dms:Choice">
          <xsd:enumeration value="_GHC"/>
          <xsd:enumeration value="Liberty"/>
          <xsd:enumeration value="_Mariposa"/>
          <xsd:enumeration value="_Marcom"/>
          <xsd:enumeration value="Succeed"/>
          <xsd:enumeration value="_Vinca"/>
          <xsd:enumeration value="HR360"/>
        </xsd:restriction>
      </xsd:simpleType>
    </xsd:element>
    <xsd:element name="Content_x0020_topic" ma:index="10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Length_x0020__x0028_minutes_x0029_" ma:index="13" nillable="true" ma:displayName="Length (minutes)" ma:internalName="Length_x0020__x0028_minutes_x0029_">
      <xsd:simpleType>
        <xsd:restriction base="dms:Text"/>
      </xsd:simpleType>
    </xsd:element>
    <xsd:element name="Video_x0020_File_x0020_Key" ma:index="14" nillable="true" ma:displayName="Video File Key" ma:internalName="Video_x0020_File_x0020_Key">
      <xsd:simpleType>
        <xsd:restriction base="dms:Text"/>
      </xsd:simpleType>
    </xsd:element>
    <xsd:element name="Preview_x0020_File_x0020_Key" ma:index="15" nillable="true" ma:displayName="Preview File Key" ma:internalName="Preview_x0020_File_x0020_Key">
      <xsd:simpleType>
        <xsd:restriction base="dms:Text"/>
      </xsd:simpleType>
    </xsd:element>
    <xsd:element name="NewColumn1" ma:index="33" nillable="true" ma:displayName="Reason for upload" ma:description="Reason for upload to SharePoint library" ma:format="RadioButtons" ma:internalName="NewColumn1">
      <xsd:simpleType>
        <xsd:restriction base="dms:Choice">
          <xsd:enumeration value="Brand new"/>
          <xsd:enumeration value="SME-reviewed update"/>
          <xsd:enumeration value="Non-technical update"/>
        </xsd:restriction>
      </xsd:simpleType>
    </xsd:element>
    <xsd:element name="MediaServiceMetadata" ma:index="3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Spanish</Language>
    <FormChecklist xmlns="5bdec6d5-c3b3-4ebc-855b-89d68f91593e">false</FormChecklist>
    <UploadDate xmlns="5bdec6d5-c3b3-4ebc-855b-89d68f91593e">2015-04-30T07:00:00+00:00</UploadDate>
    <KpiDescription xmlns="http://schemas.microsoft.com/sharepoint/v3">A training short describing safe practices for avoiding injuries when using power tools.</KpiDescription>
    <IconOverlay xmlns="http://schemas.microsoft.com/sharepoint/v4" xsi:nil="true"/>
    <IndustrySector xmlns="202ec601-f4fe-44a2-a7ac-aa6c63c97d90">
      <Value>Agriculture</Value>
      <Value>ASDAWest</Value>
      <Value>Automotive (Zenith only)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power, tools, hand, electric, hydraulic, inspection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Water Systems (Zenith)</Value>
      <Value>WCPP/Premier Properties</Value>
      <Value>Wholesalers</Value>
    </IndustrySector2>
    <DocumentType xmlns="5bdec6d5-c3b3-4ebc-855b-89d68f91593e">Training Short</DocumentType>
    <DocumentCategory xmlns="202ec601-f4fe-44a2-a7ac-aa6c63c97d90">Safety</DocumentCategory>
    <SharedWithUsers xmlns="202ec601-f4fe-44a2-a7ac-aa6c63c97d90">
      <UserInfo>
        <DisplayName/>
        <AccountId xsi:nil="true"/>
        <AccountType/>
      </UserInfo>
    </SharedWithUsers>
    <Vendor xmlns="f0f81bd2-a33c-49f5-9d2b-a6d0f30f7806">Succeed</Vendor>
    <Content_x0020_topic xmlns="f0f81bd2-a33c-49f5-9d2b-a6d0f30f7806">Hand and Power Tools</Content_x0020_topic>
    <Publication_x0020_Date xmlns="f0f81bd2-a33c-49f5-9d2b-a6d0f30f7806">2015-03-16T07:00:00+00:00</Publication_x0020_Date>
    <Originally_x0020_Created_x0020_2 xmlns="f0f81bd2-a33c-49f5-9d2b-a6d0f30f7806">2012-03-01T08:00:00+00:00</Originally_x0020_Created_x0020_2>
    <Video_x0020_File_x0020_Key xmlns="f0f81bd2-a33c-49f5-9d2b-a6d0f30f7806" xsi:nil="true"/>
    <Length_x0020__x0028_minutes_x0029_ xmlns="f0f81bd2-a33c-49f5-9d2b-a6d0f30f7806" xsi:nil="true"/>
    <Preview_x0020_File_x0020_Key xmlns="f0f81bd2-a33c-49f5-9d2b-a6d0f30f7806" xsi:nil="true"/>
    <NewColumn1 xmlns="f0f81bd2-a33c-49f5-9d2b-a6d0f30f78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E1F9-0DDE-49BD-ABC0-56D41CCA3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f0f81bd2-a33c-49f5-9d2b-a6d0f30f780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1D201-81C1-45C9-85B2-B4C80F11976D}">
  <ds:schemaRefs>
    <ds:schemaRef ds:uri="http://purl.org/dc/elements/1.1/"/>
    <ds:schemaRef ds:uri="http://www.w3.org/XML/1998/namespace"/>
    <ds:schemaRef ds:uri="http://schemas.microsoft.com/office/2006/documentManagement/types"/>
    <ds:schemaRef ds:uri="5bdec6d5-c3b3-4ebc-855b-89d68f91593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202ec601-f4fe-44a2-a7ac-aa6c63c97d90"/>
    <ds:schemaRef ds:uri="f0f81bd2-a33c-49f5-9d2b-a6d0f30f7806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DC777D-6650-4B1D-AFD8-829AA385F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572EE-BEF0-4C15-A455-C47EDD6A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Handling Power Tools Safely - Spanish</vt:lpstr>
    </vt:vector>
  </TitlesOfParts>
  <Company>Succeed Management Solutions, LLC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 Power Tools Safely - Spanish</dc:title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2018-03-19T18:58:00Z</dcterms:created>
  <dcterms:modified xsi:type="dcterms:W3CDTF">2018-03-19T18:58:00Z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  <property fmtid="{D5CDD505-2E9C-101B-9397-08002B2CF9AE}" pid="3" name="FeeBasedOnlineTraining">
    <vt:bool>false</vt:bool>
  </property>
  <property fmtid="{D5CDD505-2E9C-101B-9397-08002B2CF9AE}" pid="4" name="Fee-BasedOnlineTrainingDemo">
    <vt:bool>false</vt:bool>
  </property>
  <property fmtid="{D5CDD505-2E9C-101B-9397-08002B2CF9AE}" pid="5" name="LinesofCoverage">
    <vt:lpwstr>;#General Liability (GL);#Personal Liability (PL);#</vt:lpwstr>
  </property>
</Properties>
</file>