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341D" w:rsidRPr="00FD341D" w:rsidRDefault="00FD341D" w:rsidP="00FD341D">
      <w:pPr>
        <w:autoSpaceDE w:val="0"/>
        <w:autoSpaceDN w:val="0"/>
        <w:adjustRightInd w:val="0"/>
        <w:rPr>
          <w:rFonts w:ascii="Tahoma" w:hAnsi="Tahoma" w:cs="Tahoma"/>
          <w:sz w:val="22"/>
          <w:szCs w:val="22"/>
          <w:lang w:val="es-ES"/>
        </w:rPr>
      </w:pPr>
      <w:bookmarkStart w:id="0" w:name="_Hlk505075195"/>
      <w:r w:rsidRPr="00FD341D">
        <w:rPr>
          <w:rFonts w:ascii="Tahoma" w:eastAsia="Tahoma" w:hAnsi="Tahoma" w:cs="Tahoma"/>
          <w:sz w:val="22"/>
          <w:szCs w:val="22"/>
          <w:lang w:val="es-ES"/>
        </w:rPr>
        <w:t xml:space="preserve">Se estima que hasta dos millones de personas en los </w:t>
      </w:r>
      <w:smartTag w:uri="urn:schemas-microsoft-com:office:smarttags" w:element="country-region">
        <w:smartTag w:uri="urn:schemas-microsoft-com:office:smarttags" w:element="place">
          <w:r w:rsidRPr="00FD341D">
            <w:rPr>
              <w:rFonts w:ascii="Tahoma" w:eastAsia="Tahoma" w:hAnsi="Tahoma" w:cs="Tahoma"/>
              <w:sz w:val="22"/>
              <w:szCs w:val="22"/>
              <w:lang w:val="es-ES"/>
            </w:rPr>
            <w:t>Estados Unidos</w:t>
          </w:r>
        </w:smartTag>
      </w:smartTag>
      <w:r w:rsidRPr="00FD341D">
        <w:rPr>
          <w:rFonts w:ascii="Tahoma" w:eastAsia="Tahoma" w:hAnsi="Tahoma" w:cs="Tahoma"/>
          <w:sz w:val="22"/>
          <w:szCs w:val="22"/>
          <w:lang w:val="es-ES"/>
        </w:rPr>
        <w:t xml:space="preserve"> son sumamente alérgicas al veneno de las picaduras de insectos. Cada año mueren cerca de 100 personas a causa de las reacciones a las picaduras. Es posible que la cantidad de muertes relacionadas sea aún mayor, ya que estas reacciones pueden ser diagnosticadas erróneamente como ataques al corazón o insolación, o pueden ser atribuidas a otras causas. Mueren más personas al año por los efectos del veneno de los insectos que por picaduras de araña. Los insectos que pican pueden representar un problema de salud ocupacional, principalmente para los trabajadores sensibles que trabajan al aire libre o en invernaderos. </w:t>
      </w:r>
    </w:p>
    <w:p w:rsidR="00FD341D" w:rsidRPr="00FD341D" w:rsidRDefault="00FD341D" w:rsidP="00FD341D">
      <w:pPr>
        <w:autoSpaceDE w:val="0"/>
        <w:autoSpaceDN w:val="0"/>
        <w:adjustRightInd w:val="0"/>
        <w:rPr>
          <w:rFonts w:ascii="Tahoma" w:hAnsi="Tahoma" w:cs="Tahoma"/>
          <w:sz w:val="22"/>
          <w:szCs w:val="22"/>
          <w:lang w:val="es-ES"/>
        </w:rPr>
      </w:pPr>
    </w:p>
    <w:p w:rsidR="00FD341D" w:rsidRPr="00FD341D" w:rsidRDefault="00FD341D" w:rsidP="00FD341D">
      <w:pPr>
        <w:autoSpaceDE w:val="0"/>
        <w:autoSpaceDN w:val="0"/>
        <w:adjustRightInd w:val="0"/>
        <w:rPr>
          <w:rFonts w:ascii="Tahoma" w:hAnsi="Tahoma" w:cs="Tahoma"/>
          <w:sz w:val="22"/>
          <w:szCs w:val="22"/>
          <w:lang w:val="es-ES"/>
        </w:rPr>
      </w:pPr>
      <w:r w:rsidRPr="00FD341D">
        <w:rPr>
          <w:rFonts w:ascii="Tahoma" w:eastAsia="Tahoma" w:hAnsi="Tahoma" w:cs="Tahoma"/>
          <w:sz w:val="22"/>
          <w:szCs w:val="22"/>
          <w:lang w:val="es-ES"/>
        </w:rPr>
        <w:t xml:space="preserve">Los trabajadores están especialmente en peligro si accidentalmente perturban los nidos de insectos que pican, como abejas, avispas, avispones y véspulas. </w:t>
      </w:r>
    </w:p>
    <w:p w:rsidR="009B388F" w:rsidRDefault="00FD341D" w:rsidP="007E0D99">
      <w:pPr>
        <w:tabs>
          <w:tab w:val="left" w:pos="1440"/>
          <w:tab w:val="left" w:pos="2160"/>
        </w:tabs>
        <w:spacing w:before="100" w:beforeAutospacing="1" w:after="100" w:afterAutospacing="1"/>
        <w:contextualSpacing/>
        <w:rPr>
          <w:rFonts w:ascii="Tahoma" w:hAnsi="Tahoma" w:cs="Tahoma"/>
          <w:sz w:val="22"/>
          <w:szCs w:val="22"/>
          <w:lang w:val="es-ES"/>
        </w:rPr>
      </w:pPr>
      <w:r w:rsidRPr="00FD341D">
        <w:rPr>
          <w:rFonts w:ascii="Tahoma" w:hAnsi="Tahoma" w:cs="Tahoma"/>
          <w:b/>
          <w:bCs/>
          <w:noProof/>
          <w:sz w:val="22"/>
          <w:szCs w:val="22"/>
        </w:rPr>
        <w:drawing>
          <wp:anchor distT="0" distB="0" distL="114300" distR="114300" simplePos="0" relativeHeight="251660288" behindDoc="1" locked="0" layoutInCell="1" allowOverlap="1" wp14:anchorId="17875538">
            <wp:simplePos x="0" y="0"/>
            <wp:positionH relativeFrom="column">
              <wp:posOffset>-266700</wp:posOffset>
            </wp:positionH>
            <wp:positionV relativeFrom="paragraph">
              <wp:posOffset>198755</wp:posOffset>
            </wp:positionV>
            <wp:extent cx="2218690" cy="1476375"/>
            <wp:effectExtent l="0" t="0" r="0" b="9525"/>
            <wp:wrapTight wrapText="bothSides">
              <wp:wrapPolygon edited="0">
                <wp:start x="0" y="0"/>
                <wp:lineTo x="0" y="21461"/>
                <wp:lineTo x="21328" y="21461"/>
                <wp:lineTo x="21328"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8690" cy="14763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B388F" w:rsidRDefault="00FD341D" w:rsidP="007E0D99">
      <w:pPr>
        <w:tabs>
          <w:tab w:val="left" w:pos="1440"/>
          <w:tab w:val="left" w:pos="2160"/>
        </w:tabs>
        <w:spacing w:before="100" w:beforeAutospacing="1" w:after="100" w:afterAutospacing="1"/>
        <w:contextualSpacing/>
        <w:rPr>
          <w:rFonts w:ascii="Tahoma" w:hAnsi="Tahoma" w:cs="Tahoma"/>
          <w:sz w:val="22"/>
          <w:szCs w:val="22"/>
          <w:lang w:val="es-ES"/>
        </w:rPr>
      </w:pPr>
      <w:r w:rsidRPr="00FD341D">
        <w:rPr>
          <w:rFonts w:ascii="Tahoma" w:hAnsi="Tahoma" w:cs="Tahoma"/>
          <w:b/>
          <w:bCs/>
          <w:noProof/>
          <w:sz w:val="22"/>
          <w:szCs w:val="22"/>
        </w:rPr>
        <mc:AlternateContent>
          <mc:Choice Requires="wps">
            <w:drawing>
              <wp:anchor distT="0" distB="0" distL="114300" distR="114300" simplePos="0" relativeHeight="251659264" behindDoc="1" locked="0" layoutInCell="1" allowOverlap="1" wp14:anchorId="5EF3BD73" wp14:editId="47B7DDB6">
                <wp:simplePos x="0" y="0"/>
                <wp:positionH relativeFrom="margin">
                  <wp:align>right</wp:align>
                </wp:positionH>
                <wp:positionV relativeFrom="paragraph">
                  <wp:posOffset>11430</wp:posOffset>
                </wp:positionV>
                <wp:extent cx="3543300" cy="1612900"/>
                <wp:effectExtent l="0" t="0" r="19050" b="25400"/>
                <wp:wrapTight wrapText="bothSides">
                  <wp:wrapPolygon edited="0">
                    <wp:start x="0" y="0"/>
                    <wp:lineTo x="0" y="21685"/>
                    <wp:lineTo x="21600" y="21685"/>
                    <wp:lineTo x="21600" y="0"/>
                    <wp:lineTo x="0" y="0"/>
                  </wp:wrapPolygon>
                </wp:wrapTight>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612900"/>
                        </a:xfrm>
                        <a:prstGeom prst="rect">
                          <a:avLst/>
                        </a:prstGeom>
                        <a:solidFill>
                          <a:srgbClr val="FFFFFF"/>
                        </a:solidFill>
                        <a:ln w="9525">
                          <a:solidFill>
                            <a:srgbClr val="000000"/>
                          </a:solidFill>
                          <a:miter lim="800000"/>
                          <a:headEnd/>
                          <a:tailEnd/>
                        </a:ln>
                      </wps:spPr>
                      <wps:txbx>
                        <w:txbxContent>
                          <w:p w:rsidR="00FD341D" w:rsidRPr="00294BBA" w:rsidRDefault="00FD341D" w:rsidP="00FD341D">
                            <w:pPr>
                              <w:rPr>
                                <w:rFonts w:ascii="Tahoma" w:hAnsi="Tahoma" w:cs="Tahoma"/>
                                <w:sz w:val="22"/>
                                <w:szCs w:val="22"/>
                                <w:lang w:val="es-ES"/>
                              </w:rPr>
                            </w:pPr>
                            <w:r w:rsidRPr="003B6C47">
                              <w:rPr>
                                <w:rFonts w:ascii="Tahoma" w:eastAsia="Tahoma" w:hAnsi="Tahoma" w:cs="Tahoma"/>
                                <w:sz w:val="22"/>
                                <w:szCs w:val="22"/>
                                <w:u w:val="single"/>
                                <w:lang w:val="es-ES"/>
                              </w:rPr>
                              <w:t>Un dato importante sobre las VÉSPULAS</w:t>
                            </w:r>
                            <w:r w:rsidRPr="003B6C47">
                              <w:rPr>
                                <w:rFonts w:ascii="Tahoma" w:eastAsia="Tahoma" w:hAnsi="Tahoma" w:cs="Tahoma"/>
                                <w:sz w:val="22"/>
                                <w:szCs w:val="22"/>
                                <w:lang w:val="es-ES"/>
                              </w:rPr>
                              <w:t>:</w:t>
                            </w:r>
                          </w:p>
                          <w:p w:rsidR="00FD341D" w:rsidRPr="00294BBA" w:rsidRDefault="00FD341D" w:rsidP="00FD341D">
                            <w:pPr>
                              <w:rPr>
                                <w:rFonts w:ascii="Tahoma" w:hAnsi="Tahoma" w:cs="Tahoma"/>
                                <w:sz w:val="22"/>
                                <w:szCs w:val="22"/>
                                <w:u w:val="single"/>
                                <w:lang w:val="es-ES"/>
                              </w:rPr>
                            </w:pPr>
                          </w:p>
                          <w:p w:rsidR="00FD341D" w:rsidRPr="00294BBA" w:rsidRDefault="00FD341D" w:rsidP="00FD341D">
                            <w:pPr>
                              <w:rPr>
                                <w:rFonts w:ascii="Tahoma" w:hAnsi="Tahoma" w:cs="Tahoma"/>
                                <w:sz w:val="22"/>
                                <w:szCs w:val="22"/>
                                <w:lang w:val="es-ES"/>
                              </w:rPr>
                            </w:pPr>
                            <w:r w:rsidRPr="003B6C47">
                              <w:rPr>
                                <w:rFonts w:ascii="Tahoma" w:eastAsia="Tahoma" w:hAnsi="Tahoma" w:cs="Tahoma"/>
                                <w:sz w:val="22"/>
                                <w:szCs w:val="22"/>
                                <w:lang w:val="es-ES"/>
                              </w:rPr>
                              <w:t>Todas las avispas defienden sus nidos, pero las véspulas (en la foto a la izquierda) y los avispones son los más agresivos. Se pueden distinguir de las a</w:t>
                            </w:r>
                            <w:r>
                              <w:rPr>
                                <w:rFonts w:ascii="Tahoma" w:eastAsia="Tahoma" w:hAnsi="Tahoma" w:cs="Tahoma"/>
                                <w:sz w:val="22"/>
                                <w:szCs w:val="22"/>
                                <w:lang w:val="es-ES"/>
                              </w:rPr>
                              <w:t>bejas por su "cintura" delgada.</w:t>
                            </w:r>
                            <w:r w:rsidRPr="003B6C47">
                              <w:rPr>
                                <w:rFonts w:ascii="Tahoma" w:eastAsia="Tahoma" w:hAnsi="Tahoma" w:cs="Tahoma"/>
                                <w:sz w:val="22"/>
                                <w:szCs w:val="22"/>
                                <w:lang w:val="es-ES"/>
                              </w:rPr>
                              <w:t xml:space="preserve"> Las abejas tienen una cintura más gruesa. Las véspulas se alimentan de las comidas y bebidas humanas, especialmente los dulces y las carnes.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F3BD73" id="_x0000_t202" coordsize="21600,21600" o:spt="202" path="m,l,21600r21600,l21600,xe">
                <v:stroke joinstyle="miter"/>
                <v:path gradientshapeok="t" o:connecttype="rect"/>
              </v:shapetype>
              <v:shape id="Text Box 1" o:spid="_x0000_s1026" type="#_x0000_t202" style="position:absolute;margin-left:227.8pt;margin-top:.9pt;width:279pt;height:127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mJUKQIAAFEEAAAOAAAAZHJzL2Uyb0RvYy54bWysVNuO2yAQfa/Uf0C8N3Zu240VZ7XNNlWl&#10;7UXa7QdgjG1UYCiQ2OnX74CzaXp7qeoHxDDDYeacGa9vBq3IQTgvwZR0OskpEYZDLU1b0i+Pu1fX&#10;lPjATM0UGFHSo/D0ZvPyxbq3hZhBB6oWjiCI8UVvS9qFYIss87wTmvkJWGHQ2YDTLKDp2qx2rEd0&#10;rbJZnl9lPbjaOuDCezy9G510k/CbRvDwqWm8CESVFHMLaXVpreKabdasaB2zneSnNNg/ZKGZNPjo&#10;GeqOBUb2Tv4GpSV34KEJEw46g6aRXKQasJpp/ks1Dx2zItWC5Hh7psn/P1j+8fDZEVmXdEGJYRol&#10;ehRDIG9gINPITm99gUEPFsPCgMeocqrU23vgXz0xsO2YacWtc9B3gtWYXbqZXVwdcXwEqfoPUOMz&#10;bB8gAQ2N05E6JIMgOqp0PCsTU+F4OF8u5vMcXRx906vpbIUGZpex4vm6dT68E6BJ3JTUofQJnh3u&#10;fRhDn0Piax6UrHdSqWS4ttoqRw4M22SXvhP6T2HKkL6kq+VsOTLwV4g8fX+C0DJgvyupS3p9DmJF&#10;5O2tqVM3BibVuMfqlMEiI5GRu5HFMFTDSZgK6iNS6mDsa5xD3HTgvlPSY0+X1H/bMycoUe8NyrKa&#10;LhZxCJKxWL6eoeEuPdWlhxmOUCUNlIzbbRgHZ2+dbDt8aWwEA7coZSMTyTHVMatT3ti3SabTjMXB&#10;uLRT1I8/weYJAAD//wMAUEsDBBQABgAIAAAAIQD5kFHb2wAAAAYBAAAPAAAAZHJzL2Rvd25yZXYu&#10;eG1sTI9BT8MwDIXvSPyHyEhcEEsZbJTSdEJIIHYbA23XrPHaisQpSdaVf485jZufn/X8vXIxOisG&#10;DLHzpOBmkoFAqr3pqFHw+fFynYOISZPR1hMq+MEIi+r8rNSF8Ud6x2GdGsEhFAutoE2pL6SMdYtO&#10;x4nvkdjb++B0YhkaaYI+crizcpplc+l0R/yh1T0+t1h/rQ9OQX73Nmzj8na1qed7+5Cu7ofX76DU&#10;5cX49Agi4ZhOx/CHz+hQMdPOH8hEYRVwkcRbxmdzNstZ7xRMeQJZlfI/fvULAAD//wMAUEsBAi0A&#10;FAAGAAgAAAAhALaDOJL+AAAA4QEAABMAAAAAAAAAAAAAAAAAAAAAAFtDb250ZW50X1R5cGVzXS54&#10;bWxQSwECLQAUAAYACAAAACEAOP0h/9YAAACUAQAACwAAAAAAAAAAAAAAAAAvAQAAX3JlbHMvLnJl&#10;bHNQSwECLQAUAAYACAAAACEArDJiVCkCAABRBAAADgAAAAAAAAAAAAAAAAAuAgAAZHJzL2Uyb0Rv&#10;Yy54bWxQSwECLQAUAAYACAAAACEA+ZBR29sAAAAGAQAADwAAAAAAAAAAAAAAAACDBAAAZHJzL2Rv&#10;d25yZXYueG1sUEsFBgAAAAAEAAQA8wAAAIsFAAAAAA==&#10;">
                <v:textbox>
                  <w:txbxContent>
                    <w:p w:rsidR="00FD341D" w:rsidRPr="00294BBA" w:rsidRDefault="00FD341D" w:rsidP="00FD341D">
                      <w:pPr>
                        <w:rPr>
                          <w:rFonts w:ascii="Tahoma" w:hAnsi="Tahoma" w:cs="Tahoma"/>
                          <w:sz w:val="22"/>
                          <w:szCs w:val="22"/>
                          <w:lang w:val="es-ES"/>
                        </w:rPr>
                      </w:pPr>
                      <w:r w:rsidRPr="003B6C47">
                        <w:rPr>
                          <w:rFonts w:ascii="Tahoma" w:eastAsia="Tahoma" w:hAnsi="Tahoma" w:cs="Tahoma"/>
                          <w:sz w:val="22"/>
                          <w:szCs w:val="22"/>
                          <w:u w:val="single"/>
                          <w:lang w:val="es-ES"/>
                        </w:rPr>
                        <w:t>Un dato importante sobre las VÉSPULAS</w:t>
                      </w:r>
                      <w:r w:rsidRPr="003B6C47">
                        <w:rPr>
                          <w:rFonts w:ascii="Tahoma" w:eastAsia="Tahoma" w:hAnsi="Tahoma" w:cs="Tahoma"/>
                          <w:sz w:val="22"/>
                          <w:szCs w:val="22"/>
                          <w:lang w:val="es-ES"/>
                        </w:rPr>
                        <w:t>:</w:t>
                      </w:r>
                    </w:p>
                    <w:p w:rsidR="00FD341D" w:rsidRPr="00294BBA" w:rsidRDefault="00FD341D" w:rsidP="00FD341D">
                      <w:pPr>
                        <w:rPr>
                          <w:rFonts w:ascii="Tahoma" w:hAnsi="Tahoma" w:cs="Tahoma"/>
                          <w:sz w:val="22"/>
                          <w:szCs w:val="22"/>
                          <w:u w:val="single"/>
                          <w:lang w:val="es-ES"/>
                        </w:rPr>
                      </w:pPr>
                    </w:p>
                    <w:p w:rsidR="00FD341D" w:rsidRPr="00294BBA" w:rsidRDefault="00FD341D" w:rsidP="00FD341D">
                      <w:pPr>
                        <w:rPr>
                          <w:rFonts w:ascii="Tahoma" w:hAnsi="Tahoma" w:cs="Tahoma"/>
                          <w:sz w:val="22"/>
                          <w:szCs w:val="22"/>
                          <w:lang w:val="es-ES"/>
                        </w:rPr>
                      </w:pPr>
                      <w:r w:rsidRPr="003B6C47">
                        <w:rPr>
                          <w:rFonts w:ascii="Tahoma" w:eastAsia="Tahoma" w:hAnsi="Tahoma" w:cs="Tahoma"/>
                          <w:sz w:val="22"/>
                          <w:szCs w:val="22"/>
                          <w:lang w:val="es-ES"/>
                        </w:rPr>
                        <w:t>Todas las avispas defienden sus nidos, pero las véspulas (en la foto a la izquierda) y los avispones son los más agresivos. Se pueden distinguir de las a</w:t>
                      </w:r>
                      <w:r>
                        <w:rPr>
                          <w:rFonts w:ascii="Tahoma" w:eastAsia="Tahoma" w:hAnsi="Tahoma" w:cs="Tahoma"/>
                          <w:sz w:val="22"/>
                          <w:szCs w:val="22"/>
                          <w:lang w:val="es-ES"/>
                        </w:rPr>
                        <w:t>bejas por su "cintura" delgada.</w:t>
                      </w:r>
                      <w:r w:rsidRPr="003B6C47">
                        <w:rPr>
                          <w:rFonts w:ascii="Tahoma" w:eastAsia="Tahoma" w:hAnsi="Tahoma" w:cs="Tahoma"/>
                          <w:sz w:val="22"/>
                          <w:szCs w:val="22"/>
                          <w:lang w:val="es-ES"/>
                        </w:rPr>
                        <w:t xml:space="preserve"> Las abejas tienen una cintura más gruesa. Las véspulas se alimentan de las comidas y bebidas humanas, especialmente los dulces y las carnes.</w:t>
                      </w:r>
                    </w:p>
                  </w:txbxContent>
                </v:textbox>
                <w10:wrap type="tight" anchorx="margin"/>
              </v:shape>
            </w:pict>
          </mc:Fallback>
        </mc:AlternateContent>
      </w:r>
    </w:p>
    <w:p w:rsidR="00FD341D" w:rsidRPr="00FD341D" w:rsidRDefault="00FD341D" w:rsidP="00FD341D">
      <w:pPr>
        <w:autoSpaceDE w:val="0"/>
        <w:autoSpaceDN w:val="0"/>
        <w:adjustRightInd w:val="0"/>
        <w:outlineLvl w:val="0"/>
        <w:rPr>
          <w:rFonts w:ascii="Tahoma" w:hAnsi="Tahoma" w:cs="Tahoma"/>
          <w:sz w:val="22"/>
          <w:szCs w:val="22"/>
          <w:lang w:val="es-ES"/>
        </w:rPr>
      </w:pPr>
      <w:r w:rsidRPr="00FD341D">
        <w:rPr>
          <w:rFonts w:ascii="Tahoma" w:eastAsia="Tahoma" w:hAnsi="Tahoma" w:cs="Tahoma"/>
          <w:b/>
          <w:bCs/>
          <w:sz w:val="22"/>
          <w:szCs w:val="22"/>
          <w:lang w:val="es-ES"/>
        </w:rPr>
        <w:t xml:space="preserve">Reacciones leves </w:t>
      </w:r>
    </w:p>
    <w:p w:rsidR="00FD341D" w:rsidRPr="00FD341D" w:rsidRDefault="00FD341D" w:rsidP="00FD341D">
      <w:pPr>
        <w:autoSpaceDE w:val="0"/>
        <w:autoSpaceDN w:val="0"/>
        <w:adjustRightInd w:val="0"/>
        <w:rPr>
          <w:rFonts w:ascii="Tahoma" w:hAnsi="Tahoma" w:cs="Tahoma"/>
          <w:sz w:val="22"/>
          <w:szCs w:val="22"/>
        </w:rPr>
      </w:pPr>
      <w:r w:rsidRPr="00FD341D">
        <w:rPr>
          <w:rFonts w:ascii="Tahoma" w:eastAsia="Tahoma" w:hAnsi="Tahoma" w:cs="Tahoma"/>
          <w:sz w:val="22"/>
          <w:szCs w:val="22"/>
          <w:lang w:val="es-ES"/>
        </w:rPr>
        <w:t xml:space="preserve">La mayoría de la gente tiene una reacción leve a las picaduras de abejas, avispas, avispones y véspulas. Entre los signos y síntomas más comunes se incluyen: </w:t>
      </w:r>
    </w:p>
    <w:p w:rsidR="00FD341D" w:rsidRPr="00FD341D" w:rsidRDefault="00FD341D" w:rsidP="00FD341D">
      <w:pPr>
        <w:autoSpaceDE w:val="0"/>
        <w:autoSpaceDN w:val="0"/>
        <w:adjustRightInd w:val="0"/>
        <w:rPr>
          <w:rFonts w:ascii="Tahoma" w:hAnsi="Tahoma" w:cs="Tahoma"/>
          <w:sz w:val="22"/>
          <w:szCs w:val="22"/>
        </w:rPr>
      </w:pPr>
    </w:p>
    <w:p w:rsidR="00FD341D" w:rsidRPr="00FD341D" w:rsidRDefault="00FD341D" w:rsidP="00FD341D">
      <w:pPr>
        <w:numPr>
          <w:ilvl w:val="0"/>
          <w:numId w:val="1"/>
        </w:numPr>
        <w:autoSpaceDE w:val="0"/>
        <w:autoSpaceDN w:val="0"/>
        <w:adjustRightInd w:val="0"/>
        <w:ind w:left="720"/>
        <w:rPr>
          <w:rFonts w:ascii="Tahoma" w:hAnsi="Tahoma" w:cs="Tahoma"/>
          <w:sz w:val="22"/>
          <w:szCs w:val="22"/>
        </w:rPr>
      </w:pPr>
      <w:r w:rsidRPr="00FD341D">
        <w:rPr>
          <w:rFonts w:ascii="Tahoma" w:eastAsia="Tahoma" w:hAnsi="Tahoma" w:cs="Tahoma"/>
          <w:sz w:val="22"/>
          <w:szCs w:val="22"/>
          <w:lang w:val="es-ES"/>
        </w:rPr>
        <w:t xml:space="preserve">Comezón </w:t>
      </w:r>
    </w:p>
    <w:p w:rsidR="00FD341D" w:rsidRPr="00FD341D" w:rsidRDefault="00FD341D" w:rsidP="00FD341D">
      <w:pPr>
        <w:numPr>
          <w:ilvl w:val="0"/>
          <w:numId w:val="1"/>
        </w:numPr>
        <w:autoSpaceDE w:val="0"/>
        <w:autoSpaceDN w:val="0"/>
        <w:adjustRightInd w:val="0"/>
        <w:ind w:left="720"/>
        <w:rPr>
          <w:rFonts w:ascii="Tahoma" w:hAnsi="Tahoma" w:cs="Tahoma"/>
          <w:sz w:val="22"/>
          <w:szCs w:val="22"/>
          <w:lang w:val="es-ES"/>
        </w:rPr>
      </w:pPr>
      <w:r w:rsidRPr="00FD341D">
        <w:rPr>
          <w:rFonts w:ascii="Tahoma" w:eastAsia="Tahoma" w:hAnsi="Tahoma" w:cs="Tahoma"/>
          <w:sz w:val="22"/>
          <w:szCs w:val="22"/>
          <w:lang w:val="es-ES"/>
        </w:rPr>
        <w:t xml:space="preserve">Irritación de los ojos o mucosas </w:t>
      </w:r>
    </w:p>
    <w:p w:rsidR="00FD341D" w:rsidRPr="00FD341D" w:rsidRDefault="00FD341D" w:rsidP="00FD341D">
      <w:pPr>
        <w:numPr>
          <w:ilvl w:val="0"/>
          <w:numId w:val="1"/>
        </w:numPr>
        <w:autoSpaceDE w:val="0"/>
        <w:autoSpaceDN w:val="0"/>
        <w:adjustRightInd w:val="0"/>
        <w:ind w:left="720"/>
        <w:rPr>
          <w:rFonts w:ascii="Tahoma" w:hAnsi="Tahoma" w:cs="Tahoma"/>
          <w:sz w:val="22"/>
          <w:szCs w:val="22"/>
        </w:rPr>
      </w:pPr>
      <w:r w:rsidRPr="00FD341D">
        <w:rPr>
          <w:rFonts w:ascii="Tahoma" w:eastAsia="Tahoma" w:hAnsi="Tahoma" w:cs="Tahoma"/>
          <w:sz w:val="22"/>
          <w:szCs w:val="22"/>
          <w:lang w:val="es-ES"/>
        </w:rPr>
        <w:t>Enrojecimiento de la piel</w:t>
      </w:r>
    </w:p>
    <w:p w:rsidR="00FD341D" w:rsidRPr="00FD341D" w:rsidRDefault="00FD341D" w:rsidP="00FD341D">
      <w:pPr>
        <w:numPr>
          <w:ilvl w:val="0"/>
          <w:numId w:val="1"/>
        </w:numPr>
        <w:autoSpaceDE w:val="0"/>
        <w:autoSpaceDN w:val="0"/>
        <w:adjustRightInd w:val="0"/>
        <w:ind w:left="720"/>
        <w:rPr>
          <w:rFonts w:ascii="Tahoma" w:hAnsi="Tahoma" w:cs="Tahoma"/>
          <w:sz w:val="22"/>
          <w:szCs w:val="22"/>
          <w:lang w:val="es-ES"/>
        </w:rPr>
      </w:pPr>
      <w:r w:rsidRPr="00FD341D">
        <w:rPr>
          <w:rFonts w:ascii="Tahoma" w:eastAsia="Tahoma" w:hAnsi="Tahoma" w:cs="Tahoma"/>
          <w:sz w:val="22"/>
          <w:szCs w:val="22"/>
          <w:lang w:val="es-ES"/>
        </w:rPr>
        <w:t>Inflamación de la superficie de la piel</w:t>
      </w:r>
    </w:p>
    <w:p w:rsidR="00FD341D" w:rsidRPr="00FD341D" w:rsidRDefault="00FD341D" w:rsidP="00FD341D">
      <w:pPr>
        <w:autoSpaceDE w:val="0"/>
        <w:autoSpaceDN w:val="0"/>
        <w:adjustRightInd w:val="0"/>
        <w:rPr>
          <w:rFonts w:ascii="Tahoma" w:hAnsi="Tahoma" w:cs="Tahoma"/>
          <w:sz w:val="22"/>
          <w:szCs w:val="22"/>
          <w:lang w:val="es-ES"/>
        </w:rPr>
      </w:pPr>
    </w:p>
    <w:p w:rsidR="00FD341D" w:rsidRPr="00FD341D" w:rsidRDefault="00FD341D" w:rsidP="00FD341D">
      <w:pPr>
        <w:autoSpaceDE w:val="0"/>
        <w:autoSpaceDN w:val="0"/>
        <w:adjustRightInd w:val="0"/>
        <w:rPr>
          <w:rFonts w:ascii="Tahoma" w:hAnsi="Tahoma" w:cs="Tahoma"/>
          <w:sz w:val="22"/>
          <w:szCs w:val="22"/>
          <w:lang w:val="es-ES"/>
        </w:rPr>
      </w:pPr>
      <w:r w:rsidRPr="00FD341D">
        <w:rPr>
          <w:rFonts w:ascii="Tahoma" w:eastAsia="Tahoma" w:hAnsi="Tahoma" w:cs="Tahoma"/>
          <w:sz w:val="22"/>
          <w:szCs w:val="22"/>
          <w:lang w:val="es-ES"/>
        </w:rPr>
        <w:t xml:space="preserve">Si se produce una reacción leve, el individuo que ha sido picado a menudo puede aliviar los síntomas con hielo, bicarbonato de sodio, una solución del 1 al 2,5% de amoníaco, o con esteroides tópicos. </w:t>
      </w:r>
    </w:p>
    <w:p w:rsidR="00FD341D" w:rsidRPr="00FD341D" w:rsidRDefault="00FD341D" w:rsidP="00FD341D">
      <w:pPr>
        <w:autoSpaceDE w:val="0"/>
        <w:autoSpaceDN w:val="0"/>
        <w:adjustRightInd w:val="0"/>
        <w:rPr>
          <w:rFonts w:ascii="Tahoma" w:hAnsi="Tahoma" w:cs="Tahoma"/>
          <w:sz w:val="22"/>
          <w:szCs w:val="22"/>
          <w:lang w:val="es-ES"/>
        </w:rPr>
      </w:pPr>
    </w:p>
    <w:p w:rsidR="00FD341D" w:rsidRPr="00FD341D" w:rsidRDefault="00FD341D" w:rsidP="00FD341D">
      <w:pPr>
        <w:autoSpaceDE w:val="0"/>
        <w:autoSpaceDN w:val="0"/>
        <w:adjustRightInd w:val="0"/>
        <w:outlineLvl w:val="0"/>
        <w:rPr>
          <w:rFonts w:ascii="Tahoma" w:hAnsi="Tahoma" w:cs="Tahoma"/>
          <w:b/>
          <w:sz w:val="22"/>
          <w:szCs w:val="22"/>
          <w:lang w:val="es-ES"/>
        </w:rPr>
      </w:pPr>
      <w:r w:rsidRPr="00FD341D">
        <w:rPr>
          <w:rFonts w:ascii="Tahoma" w:eastAsia="Tahoma" w:hAnsi="Tahoma" w:cs="Tahoma"/>
          <w:b/>
          <w:bCs/>
          <w:sz w:val="22"/>
          <w:szCs w:val="22"/>
          <w:lang w:val="es-ES"/>
        </w:rPr>
        <w:t>Reacciones fatales</w:t>
      </w:r>
    </w:p>
    <w:p w:rsidR="00FD341D" w:rsidRPr="00FD341D" w:rsidRDefault="00FD341D" w:rsidP="00FD341D">
      <w:pPr>
        <w:autoSpaceDE w:val="0"/>
        <w:autoSpaceDN w:val="0"/>
        <w:adjustRightInd w:val="0"/>
        <w:rPr>
          <w:rFonts w:ascii="Tahoma" w:hAnsi="Tahoma" w:cs="Tahoma"/>
          <w:sz w:val="22"/>
          <w:szCs w:val="22"/>
          <w:lang w:val="es-ES"/>
        </w:rPr>
      </w:pPr>
      <w:r w:rsidRPr="00FD341D">
        <w:rPr>
          <w:rFonts w:ascii="Tahoma" w:eastAsia="Tahoma" w:hAnsi="Tahoma" w:cs="Tahoma"/>
          <w:sz w:val="22"/>
          <w:szCs w:val="22"/>
          <w:lang w:val="es-ES"/>
        </w:rPr>
        <w:t xml:space="preserve">Las reacciones alérgicas más severas a las picaduras pueden ser mortales. Estas reacciones, llamadas anafilaxis, a menudo comienzan con este tipo de síntomas: </w:t>
      </w:r>
    </w:p>
    <w:p w:rsidR="00FD341D" w:rsidRPr="00FD341D" w:rsidRDefault="00FD341D" w:rsidP="00FD341D">
      <w:pPr>
        <w:numPr>
          <w:ilvl w:val="0"/>
          <w:numId w:val="2"/>
        </w:numPr>
        <w:autoSpaceDE w:val="0"/>
        <w:autoSpaceDN w:val="0"/>
        <w:adjustRightInd w:val="0"/>
        <w:ind w:left="720"/>
        <w:rPr>
          <w:rFonts w:ascii="Tahoma" w:hAnsi="Tahoma" w:cs="Tahoma"/>
          <w:sz w:val="22"/>
          <w:szCs w:val="22"/>
        </w:rPr>
      </w:pPr>
      <w:r w:rsidRPr="00FD341D">
        <w:rPr>
          <w:rFonts w:ascii="Tahoma" w:eastAsia="Tahoma" w:hAnsi="Tahoma" w:cs="Tahoma"/>
          <w:sz w:val="22"/>
          <w:szCs w:val="22"/>
          <w:lang w:val="es-ES"/>
        </w:rPr>
        <w:t xml:space="preserve">Dificultad para respirar </w:t>
      </w:r>
    </w:p>
    <w:p w:rsidR="00FD341D" w:rsidRPr="00FD341D" w:rsidRDefault="00FD341D" w:rsidP="00FD341D">
      <w:pPr>
        <w:numPr>
          <w:ilvl w:val="0"/>
          <w:numId w:val="2"/>
        </w:numPr>
        <w:autoSpaceDE w:val="0"/>
        <w:autoSpaceDN w:val="0"/>
        <w:adjustRightInd w:val="0"/>
        <w:ind w:left="720"/>
        <w:rPr>
          <w:rFonts w:ascii="Tahoma" w:hAnsi="Tahoma" w:cs="Tahoma"/>
          <w:sz w:val="22"/>
          <w:szCs w:val="22"/>
          <w:lang w:val="es-ES"/>
        </w:rPr>
      </w:pPr>
      <w:r w:rsidRPr="00FD341D">
        <w:rPr>
          <w:rFonts w:ascii="Tahoma" w:eastAsia="Tahoma" w:hAnsi="Tahoma" w:cs="Tahoma"/>
          <w:sz w:val="22"/>
          <w:szCs w:val="22"/>
          <w:lang w:val="es-ES"/>
        </w:rPr>
        <w:t xml:space="preserve">Hinchazón alrededor de los labios o en la garganta </w:t>
      </w:r>
    </w:p>
    <w:p w:rsidR="00FD341D" w:rsidRPr="00FD341D" w:rsidRDefault="00FD341D" w:rsidP="00FD341D">
      <w:pPr>
        <w:numPr>
          <w:ilvl w:val="0"/>
          <w:numId w:val="2"/>
        </w:numPr>
        <w:autoSpaceDE w:val="0"/>
        <w:autoSpaceDN w:val="0"/>
        <w:adjustRightInd w:val="0"/>
        <w:ind w:left="720"/>
        <w:rPr>
          <w:rFonts w:ascii="Tahoma" w:hAnsi="Tahoma" w:cs="Tahoma"/>
          <w:sz w:val="22"/>
          <w:szCs w:val="22"/>
        </w:rPr>
      </w:pPr>
      <w:r w:rsidRPr="00FD341D">
        <w:rPr>
          <w:rFonts w:ascii="Tahoma" w:eastAsia="Tahoma" w:hAnsi="Tahoma" w:cs="Tahoma"/>
          <w:sz w:val="22"/>
          <w:szCs w:val="22"/>
          <w:lang w:val="es-ES"/>
        </w:rPr>
        <w:t xml:space="preserve">Debilidad </w:t>
      </w:r>
    </w:p>
    <w:p w:rsidR="00FD341D" w:rsidRPr="00FD341D" w:rsidRDefault="00FD341D" w:rsidP="00FD341D">
      <w:pPr>
        <w:numPr>
          <w:ilvl w:val="0"/>
          <w:numId w:val="2"/>
        </w:numPr>
        <w:autoSpaceDE w:val="0"/>
        <w:autoSpaceDN w:val="0"/>
        <w:adjustRightInd w:val="0"/>
        <w:ind w:left="720"/>
        <w:rPr>
          <w:rFonts w:ascii="Tahoma" w:hAnsi="Tahoma" w:cs="Tahoma"/>
          <w:sz w:val="22"/>
          <w:szCs w:val="22"/>
        </w:rPr>
      </w:pPr>
      <w:r w:rsidRPr="00FD341D">
        <w:rPr>
          <w:rFonts w:ascii="Tahoma" w:eastAsia="Tahoma" w:hAnsi="Tahoma" w:cs="Tahoma"/>
          <w:sz w:val="22"/>
          <w:szCs w:val="22"/>
          <w:lang w:val="es-ES"/>
        </w:rPr>
        <w:t xml:space="preserve">Confusión </w:t>
      </w:r>
    </w:p>
    <w:p w:rsidR="00FD341D" w:rsidRPr="00FD341D" w:rsidRDefault="00FD341D" w:rsidP="00FD341D">
      <w:pPr>
        <w:numPr>
          <w:ilvl w:val="0"/>
          <w:numId w:val="2"/>
        </w:numPr>
        <w:autoSpaceDE w:val="0"/>
        <w:autoSpaceDN w:val="0"/>
        <w:adjustRightInd w:val="0"/>
        <w:ind w:left="720"/>
        <w:rPr>
          <w:rFonts w:ascii="Tahoma" w:hAnsi="Tahoma" w:cs="Tahoma"/>
          <w:sz w:val="22"/>
          <w:szCs w:val="22"/>
        </w:rPr>
      </w:pPr>
      <w:r w:rsidRPr="00FD341D">
        <w:rPr>
          <w:rFonts w:ascii="Tahoma" w:eastAsia="Tahoma" w:hAnsi="Tahoma" w:cs="Tahoma"/>
          <w:sz w:val="22"/>
          <w:szCs w:val="22"/>
          <w:lang w:val="es-ES"/>
        </w:rPr>
        <w:t xml:space="preserve">Taquicardia </w:t>
      </w:r>
    </w:p>
    <w:p w:rsidR="00FD341D" w:rsidRPr="00FD341D" w:rsidRDefault="00FD341D" w:rsidP="00FD341D">
      <w:pPr>
        <w:numPr>
          <w:ilvl w:val="0"/>
          <w:numId w:val="2"/>
        </w:numPr>
        <w:autoSpaceDE w:val="0"/>
        <w:autoSpaceDN w:val="0"/>
        <w:adjustRightInd w:val="0"/>
        <w:ind w:left="720"/>
        <w:rPr>
          <w:rFonts w:ascii="Tahoma" w:hAnsi="Tahoma" w:cs="Tahoma"/>
          <w:sz w:val="22"/>
          <w:szCs w:val="22"/>
        </w:rPr>
      </w:pPr>
      <w:r w:rsidRPr="00FD341D">
        <w:rPr>
          <w:rFonts w:ascii="Tahoma" w:eastAsia="Tahoma" w:hAnsi="Tahoma" w:cs="Tahoma"/>
          <w:sz w:val="22"/>
          <w:szCs w:val="22"/>
          <w:lang w:val="es-ES"/>
        </w:rPr>
        <w:t xml:space="preserve">Urticaria </w:t>
      </w:r>
    </w:p>
    <w:p w:rsidR="00FD341D" w:rsidRPr="00FD341D" w:rsidRDefault="00FD341D" w:rsidP="00FD341D">
      <w:pPr>
        <w:tabs>
          <w:tab w:val="left" w:pos="1440"/>
          <w:tab w:val="left" w:pos="2160"/>
        </w:tabs>
        <w:spacing w:before="100" w:beforeAutospacing="1" w:after="100" w:afterAutospacing="1"/>
        <w:contextualSpacing/>
        <w:rPr>
          <w:rFonts w:ascii="Tahoma" w:hAnsi="Tahoma" w:cs="Tahoma"/>
          <w:b/>
          <w:sz w:val="22"/>
          <w:szCs w:val="22"/>
          <w:lang w:val="es-ES"/>
        </w:rPr>
      </w:pPr>
      <w:r w:rsidRPr="00FD341D">
        <w:rPr>
          <w:rFonts w:ascii="Tahoma" w:hAnsi="Tahoma" w:cs="Tahoma"/>
          <w:b/>
          <w:sz w:val="22"/>
          <w:szCs w:val="22"/>
          <w:lang w:val="es-ES"/>
        </w:rPr>
        <w:lastRenderedPageBreak/>
        <w:t xml:space="preserve">¡En caso de cualquier reacción alérgica severa, solicite atención médica de emergencia inmediatamente! </w:t>
      </w:r>
    </w:p>
    <w:p w:rsidR="00FD341D" w:rsidRPr="00FD341D" w:rsidRDefault="00FD341D" w:rsidP="00FD341D">
      <w:pPr>
        <w:tabs>
          <w:tab w:val="left" w:pos="1440"/>
          <w:tab w:val="left" w:pos="2160"/>
        </w:tabs>
        <w:spacing w:before="100" w:beforeAutospacing="1" w:after="100" w:afterAutospacing="1"/>
        <w:contextualSpacing/>
        <w:rPr>
          <w:rFonts w:ascii="Tahoma" w:hAnsi="Tahoma" w:cs="Tahoma"/>
          <w:sz w:val="22"/>
          <w:szCs w:val="22"/>
          <w:lang w:val="es-ES"/>
        </w:rPr>
      </w:pPr>
      <w:r w:rsidRPr="00FD341D">
        <w:rPr>
          <w:rFonts w:ascii="Tahoma" w:hAnsi="Tahoma" w:cs="Tahoma"/>
          <w:sz w:val="22"/>
          <w:szCs w:val="22"/>
          <w:lang w:val="es-ES"/>
        </w:rPr>
        <w:t xml:space="preserve">Las reacciones pueden producirse en pocos minutos, y las reacciones alérgicas graves (mortales) pueden ocurrir muy rápidamente.  Puede producirse la muerte en tan solo 30 minutos. </w:t>
      </w:r>
    </w:p>
    <w:p w:rsidR="00FD341D" w:rsidRPr="00FD341D" w:rsidRDefault="00FD341D" w:rsidP="00FD341D">
      <w:pPr>
        <w:tabs>
          <w:tab w:val="left" w:pos="1440"/>
          <w:tab w:val="left" w:pos="2160"/>
        </w:tabs>
        <w:spacing w:before="100" w:beforeAutospacing="1" w:after="100" w:afterAutospacing="1"/>
        <w:contextualSpacing/>
        <w:rPr>
          <w:rFonts w:ascii="Tahoma" w:hAnsi="Tahoma" w:cs="Tahoma"/>
          <w:b/>
          <w:sz w:val="22"/>
          <w:szCs w:val="22"/>
          <w:lang w:val="es-ES"/>
        </w:rPr>
      </w:pPr>
    </w:p>
    <w:p w:rsidR="00FD341D" w:rsidRPr="00FD341D" w:rsidRDefault="00FD341D" w:rsidP="00FD341D">
      <w:pPr>
        <w:tabs>
          <w:tab w:val="left" w:pos="1440"/>
          <w:tab w:val="left" w:pos="2160"/>
        </w:tabs>
        <w:spacing w:before="100" w:beforeAutospacing="1" w:after="100" w:afterAutospacing="1"/>
        <w:contextualSpacing/>
        <w:rPr>
          <w:rFonts w:ascii="Tahoma" w:hAnsi="Tahoma" w:cs="Tahoma"/>
          <w:b/>
          <w:sz w:val="22"/>
          <w:szCs w:val="22"/>
          <w:lang w:val="es-ES"/>
        </w:rPr>
      </w:pPr>
      <w:r w:rsidRPr="00FD341D">
        <w:rPr>
          <w:rFonts w:ascii="Tahoma" w:hAnsi="Tahoma" w:cs="Tahoma"/>
          <w:b/>
          <w:sz w:val="22"/>
          <w:szCs w:val="22"/>
          <w:lang w:val="es-ES"/>
        </w:rPr>
        <w:t xml:space="preserve">Cómo prevenir las picaduras </w:t>
      </w:r>
    </w:p>
    <w:p w:rsidR="00FD341D" w:rsidRPr="00FD341D" w:rsidRDefault="00FD341D" w:rsidP="00FD341D">
      <w:pPr>
        <w:tabs>
          <w:tab w:val="left" w:pos="1440"/>
          <w:tab w:val="left" w:pos="2160"/>
        </w:tabs>
        <w:spacing w:before="100" w:beforeAutospacing="1" w:after="100" w:afterAutospacing="1"/>
        <w:contextualSpacing/>
        <w:rPr>
          <w:rFonts w:ascii="Tahoma" w:hAnsi="Tahoma" w:cs="Tahoma"/>
          <w:sz w:val="22"/>
          <w:szCs w:val="22"/>
          <w:lang w:val="es-ES"/>
        </w:rPr>
      </w:pPr>
      <w:r w:rsidRPr="00FD341D">
        <w:rPr>
          <w:rFonts w:ascii="Tahoma" w:hAnsi="Tahoma" w:cs="Tahoma"/>
          <w:sz w:val="22"/>
          <w:szCs w:val="22"/>
          <w:lang w:val="es-ES"/>
        </w:rPr>
        <w:t>Siga estos pasos simples para evitar las picaduras.</w:t>
      </w:r>
    </w:p>
    <w:p w:rsidR="00FD341D" w:rsidRPr="00FD341D" w:rsidRDefault="00FD341D" w:rsidP="00FD341D">
      <w:pPr>
        <w:tabs>
          <w:tab w:val="left" w:pos="1440"/>
          <w:tab w:val="left" w:pos="2160"/>
        </w:tabs>
        <w:spacing w:before="100" w:beforeAutospacing="1" w:after="100" w:afterAutospacing="1"/>
        <w:contextualSpacing/>
        <w:rPr>
          <w:rFonts w:ascii="Tahoma" w:hAnsi="Tahoma" w:cs="Tahoma"/>
          <w:sz w:val="22"/>
          <w:szCs w:val="22"/>
          <w:lang w:val="es-ES"/>
        </w:rPr>
      </w:pPr>
    </w:p>
    <w:p w:rsidR="00FD341D" w:rsidRPr="00FD341D" w:rsidRDefault="00FD341D" w:rsidP="00FD341D">
      <w:pPr>
        <w:tabs>
          <w:tab w:val="left" w:pos="1440"/>
          <w:tab w:val="left" w:pos="2160"/>
        </w:tabs>
        <w:spacing w:before="100" w:beforeAutospacing="1" w:after="100" w:afterAutospacing="1"/>
        <w:contextualSpacing/>
        <w:rPr>
          <w:rFonts w:ascii="Tahoma" w:hAnsi="Tahoma" w:cs="Tahoma"/>
          <w:sz w:val="22"/>
          <w:szCs w:val="22"/>
          <w:lang w:val="es-ES"/>
        </w:rPr>
      </w:pPr>
      <w:r w:rsidRPr="00FD341D">
        <w:rPr>
          <w:rFonts w:ascii="Tahoma" w:hAnsi="Tahoma" w:cs="Tahoma"/>
          <w:sz w:val="22"/>
          <w:szCs w:val="22"/>
          <w:lang w:val="es-ES"/>
        </w:rPr>
        <w:t>Solicite a un exterminador profesional que elimine los nidos y asegúrese de que todos los trabajadores se encuentren lejos de las zonas afectadas.</w:t>
      </w:r>
    </w:p>
    <w:p w:rsidR="005C74F1" w:rsidRDefault="005C74F1" w:rsidP="00FD341D">
      <w:pPr>
        <w:tabs>
          <w:tab w:val="left" w:pos="1440"/>
          <w:tab w:val="left" w:pos="2160"/>
        </w:tabs>
        <w:spacing w:before="100" w:beforeAutospacing="1" w:after="100" w:afterAutospacing="1"/>
        <w:contextualSpacing/>
        <w:rPr>
          <w:rFonts w:ascii="Tahoma" w:hAnsi="Tahoma" w:cs="Tahoma"/>
          <w:sz w:val="22"/>
          <w:szCs w:val="22"/>
          <w:lang w:val="es-ES"/>
        </w:rPr>
      </w:pPr>
    </w:p>
    <w:p w:rsidR="00FD341D" w:rsidRPr="00FD341D" w:rsidRDefault="00FD341D" w:rsidP="00FD341D">
      <w:pPr>
        <w:numPr>
          <w:ilvl w:val="0"/>
          <w:numId w:val="3"/>
        </w:numPr>
        <w:autoSpaceDE w:val="0"/>
        <w:autoSpaceDN w:val="0"/>
        <w:adjustRightInd w:val="0"/>
        <w:spacing w:before="60" w:after="60"/>
        <w:rPr>
          <w:rFonts w:ascii="Tahoma" w:hAnsi="Tahoma" w:cs="Tahoma"/>
          <w:sz w:val="22"/>
          <w:szCs w:val="22"/>
          <w:lang w:val="es-ES"/>
        </w:rPr>
      </w:pPr>
      <w:r w:rsidRPr="00FD341D">
        <w:rPr>
          <w:rFonts w:ascii="Tahoma" w:eastAsia="Tahoma" w:hAnsi="Tahoma" w:cs="Tahoma"/>
          <w:sz w:val="22"/>
          <w:szCs w:val="22"/>
          <w:lang w:val="es-ES"/>
        </w:rPr>
        <w:t xml:space="preserve">No se pare cerca de un nido. </w:t>
      </w:r>
    </w:p>
    <w:p w:rsidR="00FD341D" w:rsidRPr="00FD341D" w:rsidRDefault="00FD341D" w:rsidP="00FD341D">
      <w:pPr>
        <w:numPr>
          <w:ilvl w:val="0"/>
          <w:numId w:val="3"/>
        </w:numPr>
        <w:autoSpaceDE w:val="0"/>
        <w:autoSpaceDN w:val="0"/>
        <w:adjustRightInd w:val="0"/>
        <w:spacing w:before="60" w:after="60"/>
        <w:rPr>
          <w:rFonts w:ascii="Tahoma" w:hAnsi="Tahoma" w:cs="Tahoma"/>
          <w:sz w:val="22"/>
          <w:szCs w:val="22"/>
          <w:lang w:val="es-ES"/>
        </w:rPr>
      </w:pPr>
      <w:r w:rsidRPr="00FD341D">
        <w:rPr>
          <w:rFonts w:ascii="Tahoma" w:eastAsia="Tahoma" w:hAnsi="Tahoma" w:cs="Tahoma"/>
          <w:sz w:val="22"/>
          <w:szCs w:val="22"/>
          <w:lang w:val="es-ES"/>
        </w:rPr>
        <w:t xml:space="preserve">No trate de quemar o inundar el nido con agua, ya que con esto solo conseguirá enfurecer a los insectos. </w:t>
      </w:r>
    </w:p>
    <w:p w:rsidR="00FD341D" w:rsidRPr="00FD341D" w:rsidRDefault="00FD341D" w:rsidP="00FD341D">
      <w:pPr>
        <w:numPr>
          <w:ilvl w:val="0"/>
          <w:numId w:val="3"/>
        </w:numPr>
        <w:autoSpaceDE w:val="0"/>
        <w:autoSpaceDN w:val="0"/>
        <w:adjustRightInd w:val="0"/>
        <w:spacing w:before="60" w:after="60"/>
        <w:rPr>
          <w:rFonts w:ascii="Tahoma" w:hAnsi="Tahoma" w:cs="Tahoma"/>
          <w:sz w:val="22"/>
          <w:szCs w:val="22"/>
          <w:lang w:val="es-ES"/>
        </w:rPr>
      </w:pPr>
      <w:r w:rsidRPr="00FD341D">
        <w:rPr>
          <w:rFonts w:ascii="Tahoma" w:eastAsia="Tahoma" w:hAnsi="Tahoma" w:cs="Tahoma"/>
          <w:sz w:val="22"/>
          <w:szCs w:val="22"/>
          <w:lang w:val="es-ES"/>
        </w:rPr>
        <w:t xml:space="preserve">Tenga cuidado de no pasar por encima de un nido al cortar el pasto o de perturbar a un nido en un lugar elevado. </w:t>
      </w:r>
    </w:p>
    <w:p w:rsidR="00FD341D" w:rsidRPr="00FD341D" w:rsidRDefault="00FD341D" w:rsidP="00FD341D">
      <w:pPr>
        <w:numPr>
          <w:ilvl w:val="0"/>
          <w:numId w:val="3"/>
        </w:numPr>
        <w:autoSpaceDE w:val="0"/>
        <w:autoSpaceDN w:val="0"/>
        <w:adjustRightInd w:val="0"/>
        <w:spacing w:before="60" w:after="60"/>
        <w:rPr>
          <w:rFonts w:ascii="Tahoma" w:hAnsi="Tahoma" w:cs="Tahoma"/>
          <w:sz w:val="22"/>
          <w:szCs w:val="22"/>
          <w:lang w:val="es-ES"/>
        </w:rPr>
      </w:pPr>
      <w:r w:rsidRPr="00FD341D">
        <w:rPr>
          <w:rFonts w:ascii="Tahoma" w:eastAsia="Tahoma" w:hAnsi="Tahoma" w:cs="Tahoma"/>
          <w:sz w:val="22"/>
          <w:szCs w:val="22"/>
          <w:lang w:val="es-ES"/>
        </w:rPr>
        <w:t xml:space="preserve">No trate de golpear ni pegar a una avispa o abeja. </w:t>
      </w:r>
    </w:p>
    <w:p w:rsidR="00FD341D" w:rsidRPr="00FD341D" w:rsidRDefault="00FD341D" w:rsidP="00FD341D">
      <w:pPr>
        <w:numPr>
          <w:ilvl w:val="0"/>
          <w:numId w:val="3"/>
        </w:numPr>
        <w:autoSpaceDE w:val="0"/>
        <w:autoSpaceDN w:val="0"/>
        <w:adjustRightInd w:val="0"/>
        <w:spacing w:before="60" w:after="60"/>
        <w:rPr>
          <w:rFonts w:ascii="Tahoma" w:hAnsi="Tahoma" w:cs="Tahoma"/>
          <w:sz w:val="22"/>
          <w:szCs w:val="22"/>
          <w:lang w:val="es-ES"/>
        </w:rPr>
      </w:pPr>
      <w:r w:rsidRPr="00FD341D">
        <w:rPr>
          <w:rFonts w:ascii="Tahoma" w:eastAsia="Tahoma" w:hAnsi="Tahoma" w:cs="Tahoma"/>
          <w:sz w:val="22"/>
          <w:szCs w:val="22"/>
          <w:lang w:val="es-ES"/>
        </w:rPr>
        <w:t xml:space="preserve">No atrape a una avispa o abeja contra su cuerpo. Eso puede hacer que el insecto le pique. </w:t>
      </w:r>
    </w:p>
    <w:p w:rsidR="00FD341D" w:rsidRPr="00FD341D" w:rsidRDefault="00FD341D" w:rsidP="00FD341D">
      <w:pPr>
        <w:numPr>
          <w:ilvl w:val="0"/>
          <w:numId w:val="3"/>
        </w:numPr>
        <w:autoSpaceDE w:val="0"/>
        <w:autoSpaceDN w:val="0"/>
        <w:adjustRightInd w:val="0"/>
        <w:spacing w:before="60" w:after="60"/>
        <w:rPr>
          <w:rFonts w:ascii="Tahoma" w:hAnsi="Tahoma" w:cs="Tahoma"/>
          <w:sz w:val="22"/>
          <w:szCs w:val="22"/>
          <w:lang w:val="es-ES"/>
        </w:rPr>
      </w:pPr>
      <w:r w:rsidRPr="00FD341D">
        <w:rPr>
          <w:rFonts w:ascii="Tahoma" w:eastAsia="Tahoma" w:hAnsi="Tahoma" w:cs="Tahoma"/>
          <w:sz w:val="22"/>
          <w:szCs w:val="22"/>
          <w:lang w:val="es-ES"/>
        </w:rPr>
        <w:t xml:space="preserve">Use un sombrero y zapatos cerrados (no sandalias) cuando está trabajando al aire libre. </w:t>
      </w:r>
    </w:p>
    <w:p w:rsidR="00FD341D" w:rsidRPr="00FD341D" w:rsidRDefault="00FD341D" w:rsidP="00FD341D">
      <w:pPr>
        <w:numPr>
          <w:ilvl w:val="0"/>
          <w:numId w:val="3"/>
        </w:numPr>
        <w:autoSpaceDE w:val="0"/>
        <w:autoSpaceDN w:val="0"/>
        <w:adjustRightInd w:val="0"/>
        <w:spacing w:before="60" w:after="60"/>
        <w:rPr>
          <w:rFonts w:ascii="Tahoma" w:hAnsi="Tahoma" w:cs="Tahoma"/>
          <w:sz w:val="22"/>
          <w:szCs w:val="22"/>
          <w:lang w:val="es-ES"/>
        </w:rPr>
      </w:pPr>
      <w:r w:rsidRPr="00FD341D">
        <w:rPr>
          <w:rFonts w:ascii="Tahoma" w:eastAsia="Tahoma" w:hAnsi="Tahoma" w:cs="Tahoma"/>
          <w:sz w:val="22"/>
          <w:szCs w:val="22"/>
          <w:lang w:val="es-ES"/>
        </w:rPr>
        <w:t xml:space="preserve">Lo mejor es usar ropa de algodón de colores claros.  </w:t>
      </w:r>
    </w:p>
    <w:p w:rsidR="00FD341D" w:rsidRPr="00FD341D" w:rsidRDefault="00FD341D" w:rsidP="00FD341D">
      <w:pPr>
        <w:numPr>
          <w:ilvl w:val="0"/>
          <w:numId w:val="3"/>
        </w:numPr>
        <w:autoSpaceDE w:val="0"/>
        <w:autoSpaceDN w:val="0"/>
        <w:adjustRightInd w:val="0"/>
        <w:spacing w:before="60" w:after="60"/>
        <w:rPr>
          <w:rFonts w:ascii="Tahoma" w:hAnsi="Tahoma" w:cs="Tahoma"/>
          <w:sz w:val="22"/>
          <w:szCs w:val="22"/>
          <w:lang w:val="es-ES"/>
        </w:rPr>
      </w:pPr>
      <w:r w:rsidRPr="00FD341D">
        <w:rPr>
          <w:rFonts w:ascii="Tahoma" w:eastAsia="Tahoma" w:hAnsi="Tahoma" w:cs="Tahoma"/>
          <w:sz w:val="22"/>
          <w:szCs w:val="22"/>
          <w:lang w:val="es-ES"/>
        </w:rPr>
        <w:t xml:space="preserve">Evite usar perfumes, colonias o fragancias fuertes y florales.  Puede atraer a las abejas o a los insectos voladores. </w:t>
      </w:r>
    </w:p>
    <w:p w:rsidR="00FD341D" w:rsidRPr="00FD341D" w:rsidRDefault="00FD341D" w:rsidP="00FD341D">
      <w:pPr>
        <w:numPr>
          <w:ilvl w:val="0"/>
          <w:numId w:val="3"/>
        </w:numPr>
        <w:autoSpaceDE w:val="0"/>
        <w:autoSpaceDN w:val="0"/>
        <w:adjustRightInd w:val="0"/>
        <w:spacing w:before="60" w:after="60"/>
        <w:rPr>
          <w:rFonts w:ascii="Tahoma" w:hAnsi="Tahoma" w:cs="Tahoma"/>
          <w:sz w:val="22"/>
          <w:szCs w:val="22"/>
          <w:lang w:val="es-ES"/>
        </w:rPr>
      </w:pPr>
      <w:r w:rsidRPr="00FD341D">
        <w:rPr>
          <w:rFonts w:ascii="Tahoma" w:eastAsia="Tahoma" w:hAnsi="Tahoma" w:cs="Tahoma"/>
          <w:sz w:val="22"/>
          <w:szCs w:val="22"/>
          <w:lang w:val="es-ES"/>
        </w:rPr>
        <w:t xml:space="preserve">Cuando sea seguro hacerlo, huya de las abejas, avispas, avispones y véspulas si lo están atacando. No son muy rápidos, y la mayoría de la gente por lo general es capaz huir de ellos. </w:t>
      </w:r>
    </w:p>
    <w:p w:rsidR="00FD341D" w:rsidRPr="00FD341D" w:rsidRDefault="00FD341D" w:rsidP="00FD341D">
      <w:pPr>
        <w:numPr>
          <w:ilvl w:val="0"/>
          <w:numId w:val="3"/>
        </w:numPr>
        <w:autoSpaceDE w:val="0"/>
        <w:autoSpaceDN w:val="0"/>
        <w:adjustRightInd w:val="0"/>
        <w:spacing w:before="60" w:after="60"/>
        <w:rPr>
          <w:rFonts w:ascii="Tahoma" w:hAnsi="Tahoma" w:cs="Tahoma"/>
          <w:sz w:val="22"/>
          <w:szCs w:val="22"/>
          <w:lang w:val="es-ES"/>
        </w:rPr>
      </w:pPr>
      <w:r w:rsidRPr="00FD341D">
        <w:rPr>
          <w:rFonts w:ascii="Tahoma" w:eastAsia="Tahoma" w:hAnsi="Tahoma" w:cs="Tahoma"/>
          <w:sz w:val="22"/>
          <w:szCs w:val="22"/>
          <w:lang w:val="es-ES"/>
        </w:rPr>
        <w:t xml:space="preserve">Evite tener recipientes de bebidas dulces en las zonas donde haya abejas o avispas, ya que pueden atraerlas. </w:t>
      </w:r>
    </w:p>
    <w:p w:rsidR="00FD341D" w:rsidRPr="00FD341D" w:rsidRDefault="00FD341D" w:rsidP="00FD341D">
      <w:pPr>
        <w:numPr>
          <w:ilvl w:val="0"/>
          <w:numId w:val="3"/>
        </w:numPr>
        <w:autoSpaceDE w:val="0"/>
        <w:autoSpaceDN w:val="0"/>
        <w:adjustRightInd w:val="0"/>
        <w:spacing w:before="60" w:after="60"/>
        <w:rPr>
          <w:rFonts w:ascii="Tahoma" w:hAnsi="Tahoma" w:cs="Tahoma"/>
          <w:sz w:val="22"/>
          <w:szCs w:val="22"/>
          <w:lang w:val="es-ES"/>
        </w:rPr>
      </w:pPr>
      <w:r w:rsidRPr="00FD341D">
        <w:rPr>
          <w:rFonts w:ascii="Tahoma" w:eastAsia="Tahoma" w:hAnsi="Tahoma" w:cs="Tahoma"/>
          <w:sz w:val="22"/>
          <w:szCs w:val="22"/>
          <w:lang w:val="es-ES"/>
        </w:rPr>
        <w:t>Evite beber de una lata.  Puede haber insectos que pican dentro de la lata donde usted no puede verlos.</w:t>
      </w:r>
      <w:r w:rsidRPr="00FD341D">
        <w:rPr>
          <w:rFonts w:ascii="Arial Narrow" w:eastAsia="Arial Narrow" w:hAnsi="Arial Narrow" w:cs="Arial Narrow"/>
          <w:sz w:val="22"/>
          <w:szCs w:val="22"/>
          <w:lang w:val="es-ES"/>
        </w:rPr>
        <w:t xml:space="preserve"> </w:t>
      </w:r>
    </w:p>
    <w:p w:rsidR="00FD341D" w:rsidRDefault="00FD341D" w:rsidP="00FD341D">
      <w:pPr>
        <w:tabs>
          <w:tab w:val="left" w:pos="1440"/>
          <w:tab w:val="left" w:pos="2160"/>
        </w:tabs>
        <w:spacing w:before="100" w:beforeAutospacing="1" w:after="100" w:afterAutospacing="1"/>
        <w:contextualSpacing/>
        <w:rPr>
          <w:rFonts w:ascii="Tahoma" w:hAnsi="Tahoma" w:cs="Tahoma"/>
          <w:sz w:val="22"/>
          <w:szCs w:val="22"/>
          <w:lang w:val="es-ES"/>
        </w:rPr>
      </w:pPr>
    </w:p>
    <w:p w:rsidR="005C74F1" w:rsidRDefault="005C74F1" w:rsidP="007E0D99">
      <w:pPr>
        <w:tabs>
          <w:tab w:val="left" w:pos="1440"/>
          <w:tab w:val="left" w:pos="2160"/>
        </w:tabs>
        <w:spacing w:before="100" w:beforeAutospacing="1" w:after="100" w:afterAutospacing="1"/>
        <w:contextualSpacing/>
        <w:rPr>
          <w:rFonts w:ascii="Tahoma" w:hAnsi="Tahoma" w:cs="Tahoma"/>
          <w:sz w:val="22"/>
          <w:szCs w:val="22"/>
          <w:lang w:val="es-ES"/>
        </w:rPr>
      </w:pPr>
    </w:p>
    <w:p w:rsidR="005C74F1" w:rsidRDefault="005C74F1" w:rsidP="007E0D99">
      <w:pPr>
        <w:tabs>
          <w:tab w:val="left" w:pos="1440"/>
          <w:tab w:val="left" w:pos="2160"/>
        </w:tabs>
        <w:spacing w:before="100" w:beforeAutospacing="1" w:after="100" w:afterAutospacing="1"/>
        <w:contextualSpacing/>
        <w:rPr>
          <w:rFonts w:ascii="Tahoma" w:hAnsi="Tahoma" w:cs="Tahoma"/>
          <w:sz w:val="22"/>
          <w:szCs w:val="22"/>
          <w:lang w:val="es-ES"/>
        </w:rPr>
      </w:pPr>
    </w:p>
    <w:p w:rsidR="005C74F1" w:rsidRDefault="005C74F1" w:rsidP="007E0D99">
      <w:pPr>
        <w:tabs>
          <w:tab w:val="left" w:pos="1440"/>
          <w:tab w:val="left" w:pos="2160"/>
        </w:tabs>
        <w:spacing w:before="100" w:beforeAutospacing="1" w:after="100" w:afterAutospacing="1"/>
        <w:contextualSpacing/>
        <w:rPr>
          <w:rFonts w:ascii="Tahoma" w:hAnsi="Tahoma" w:cs="Tahoma"/>
          <w:sz w:val="22"/>
          <w:szCs w:val="22"/>
          <w:lang w:val="es-ES"/>
        </w:rPr>
      </w:pPr>
    </w:p>
    <w:p w:rsidR="005C74F1" w:rsidRDefault="005C74F1" w:rsidP="007E0D99">
      <w:pPr>
        <w:tabs>
          <w:tab w:val="left" w:pos="1440"/>
          <w:tab w:val="left" w:pos="2160"/>
        </w:tabs>
        <w:spacing w:before="100" w:beforeAutospacing="1" w:after="100" w:afterAutospacing="1"/>
        <w:contextualSpacing/>
        <w:rPr>
          <w:rFonts w:ascii="Tahoma" w:hAnsi="Tahoma" w:cs="Tahoma"/>
          <w:sz w:val="22"/>
          <w:szCs w:val="22"/>
          <w:lang w:val="es-ES"/>
        </w:rPr>
      </w:pPr>
    </w:p>
    <w:p w:rsidR="005C74F1" w:rsidRDefault="005C74F1" w:rsidP="007E0D99">
      <w:pPr>
        <w:tabs>
          <w:tab w:val="left" w:pos="1440"/>
          <w:tab w:val="left" w:pos="2160"/>
        </w:tabs>
        <w:spacing w:before="100" w:beforeAutospacing="1" w:after="100" w:afterAutospacing="1"/>
        <w:contextualSpacing/>
        <w:rPr>
          <w:rFonts w:ascii="Tahoma" w:hAnsi="Tahoma" w:cs="Tahoma"/>
          <w:sz w:val="22"/>
          <w:szCs w:val="22"/>
          <w:lang w:val="es-ES"/>
        </w:rPr>
      </w:pPr>
    </w:p>
    <w:p w:rsidR="005C74F1" w:rsidRDefault="005C74F1" w:rsidP="007E0D99">
      <w:pPr>
        <w:tabs>
          <w:tab w:val="left" w:pos="1440"/>
          <w:tab w:val="left" w:pos="2160"/>
        </w:tabs>
        <w:spacing w:before="100" w:beforeAutospacing="1" w:after="100" w:afterAutospacing="1"/>
        <w:contextualSpacing/>
        <w:rPr>
          <w:rFonts w:ascii="Tahoma" w:hAnsi="Tahoma" w:cs="Tahoma"/>
          <w:sz w:val="22"/>
          <w:szCs w:val="22"/>
          <w:lang w:val="es-ES"/>
        </w:rPr>
      </w:pPr>
    </w:p>
    <w:p w:rsidR="005C74F1" w:rsidRDefault="005C74F1" w:rsidP="007E0D99">
      <w:pPr>
        <w:tabs>
          <w:tab w:val="left" w:pos="1440"/>
          <w:tab w:val="left" w:pos="2160"/>
        </w:tabs>
        <w:spacing w:before="100" w:beforeAutospacing="1" w:after="100" w:afterAutospacing="1"/>
        <w:contextualSpacing/>
        <w:rPr>
          <w:rFonts w:ascii="Tahoma" w:hAnsi="Tahoma" w:cs="Tahoma"/>
          <w:sz w:val="22"/>
          <w:szCs w:val="22"/>
          <w:lang w:val="es-ES"/>
        </w:rPr>
      </w:pPr>
    </w:p>
    <w:p w:rsidR="005C74F1" w:rsidRDefault="005C74F1" w:rsidP="007E0D99">
      <w:pPr>
        <w:tabs>
          <w:tab w:val="left" w:pos="1440"/>
          <w:tab w:val="left" w:pos="2160"/>
        </w:tabs>
        <w:spacing w:before="100" w:beforeAutospacing="1" w:after="100" w:afterAutospacing="1"/>
        <w:contextualSpacing/>
        <w:rPr>
          <w:rFonts w:ascii="Tahoma" w:hAnsi="Tahoma" w:cs="Tahoma"/>
          <w:sz w:val="22"/>
          <w:szCs w:val="22"/>
          <w:lang w:val="es-ES"/>
        </w:rPr>
      </w:pPr>
    </w:p>
    <w:p w:rsidR="005C74F1" w:rsidRDefault="005C74F1" w:rsidP="007E0D99">
      <w:pPr>
        <w:tabs>
          <w:tab w:val="left" w:pos="1440"/>
          <w:tab w:val="left" w:pos="2160"/>
        </w:tabs>
        <w:spacing w:before="100" w:beforeAutospacing="1" w:after="100" w:afterAutospacing="1"/>
        <w:contextualSpacing/>
        <w:rPr>
          <w:rFonts w:ascii="Tahoma" w:hAnsi="Tahoma" w:cs="Tahoma"/>
          <w:sz w:val="22"/>
          <w:szCs w:val="22"/>
          <w:lang w:val="es-ES"/>
        </w:rPr>
      </w:pPr>
    </w:p>
    <w:p w:rsidR="005C74F1" w:rsidRDefault="005C74F1" w:rsidP="007E0D99">
      <w:pPr>
        <w:tabs>
          <w:tab w:val="left" w:pos="1440"/>
          <w:tab w:val="left" w:pos="2160"/>
        </w:tabs>
        <w:spacing w:before="100" w:beforeAutospacing="1" w:after="100" w:afterAutospacing="1"/>
        <w:contextualSpacing/>
        <w:rPr>
          <w:rFonts w:ascii="Tahoma" w:hAnsi="Tahoma" w:cs="Tahoma"/>
          <w:sz w:val="22"/>
          <w:szCs w:val="22"/>
          <w:lang w:val="es-ES"/>
        </w:rPr>
      </w:pPr>
    </w:p>
    <w:p w:rsidR="007E0D99" w:rsidRDefault="007E0D99" w:rsidP="007E0D99">
      <w:pPr>
        <w:tabs>
          <w:tab w:val="left" w:pos="1440"/>
          <w:tab w:val="left" w:pos="2160"/>
        </w:tabs>
        <w:spacing w:before="100" w:beforeAutospacing="1" w:after="100" w:afterAutospacing="1"/>
        <w:contextualSpacing/>
        <w:rPr>
          <w:rFonts w:ascii="Tahoma" w:hAnsi="Tahoma" w:cs="Tahoma"/>
          <w:sz w:val="22"/>
          <w:szCs w:val="22"/>
          <w:lang w:val="es-ES"/>
        </w:rPr>
      </w:pPr>
      <w:bookmarkStart w:id="1" w:name="_GoBack"/>
      <w:bookmarkEnd w:id="1"/>
      <w:r>
        <w:rPr>
          <w:rFonts w:ascii="Tahoma" w:hAnsi="Tahoma" w:cs="Tahoma"/>
          <w:sz w:val="22"/>
          <w:szCs w:val="22"/>
          <w:lang w:val="es-ES"/>
        </w:rPr>
        <w:lastRenderedPageBreak/>
        <w:t>Este formulario acredita que se brindó la capacitación antes mencionada a los participantes incluidos en la lista. Al firmar a continuación, cada participante confirma que ha recibido esta capacitación.</w:t>
      </w:r>
    </w:p>
    <w:p w:rsidR="007E0D99" w:rsidRDefault="007E0D99" w:rsidP="007E0D99">
      <w:pPr>
        <w:tabs>
          <w:tab w:val="left" w:pos="1440"/>
          <w:tab w:val="left" w:pos="2160"/>
        </w:tabs>
        <w:spacing w:before="100" w:beforeAutospacing="1" w:after="100" w:afterAutospacing="1"/>
        <w:contextualSpacing/>
        <w:rPr>
          <w:rFonts w:ascii="Tahoma" w:hAnsi="Tahoma" w:cs="Tahoma"/>
          <w:sz w:val="22"/>
          <w:szCs w:val="22"/>
        </w:rPr>
      </w:pPr>
    </w:p>
    <w:p w:rsidR="007E0D99" w:rsidRDefault="007E0D99" w:rsidP="007E0D99">
      <w:pPr>
        <w:rPr>
          <w:rFonts w:ascii="Tahoma" w:hAnsi="Tahoma" w:cs="Tahoma"/>
          <w:sz w:val="22"/>
          <w:szCs w:val="22"/>
        </w:rPr>
      </w:pPr>
      <w:r>
        <w:rPr>
          <w:rFonts w:ascii="Tahoma" w:hAnsi="Tahoma" w:cs="Tahoma"/>
          <w:sz w:val="22"/>
          <w:szCs w:val="22"/>
        </w:rPr>
        <w:t>Organiza</w:t>
      </w:r>
      <w:r>
        <w:rPr>
          <w:rFonts w:ascii="Tahoma" w:hAnsi="Tahoma" w:cs="Tahoma"/>
          <w:sz w:val="22"/>
          <w:szCs w:val="22"/>
          <w:lang w:val="es-ES"/>
        </w:rPr>
        <w:t>ción</w:t>
      </w:r>
      <w:r>
        <w:rPr>
          <w:rFonts w:ascii="Tahoma" w:hAnsi="Tahoma" w:cs="Tahoma"/>
          <w:sz w:val="22"/>
          <w:szCs w:val="22"/>
        </w:rPr>
        <w:t>:</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rPr>
        <w:t xml:space="preserve">Fecha: </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t xml:space="preserve">         </w:t>
      </w:r>
    </w:p>
    <w:p w:rsidR="007E0D99" w:rsidRDefault="007E0D99" w:rsidP="007E0D99">
      <w:pPr>
        <w:rPr>
          <w:rFonts w:ascii="Tahoma" w:hAnsi="Tahoma" w:cs="Tahoma"/>
          <w:sz w:val="22"/>
          <w:szCs w:val="22"/>
        </w:rPr>
      </w:pPr>
      <w:r>
        <w:rPr>
          <w:rFonts w:ascii="Tahoma" w:hAnsi="Tahoma" w:cs="Tahoma"/>
          <w:sz w:val="22"/>
          <w:szCs w:val="22"/>
        </w:rPr>
        <w:tab/>
      </w:r>
      <w:r>
        <w:rPr>
          <w:rFonts w:ascii="Tahoma" w:hAnsi="Tahoma" w:cs="Tahoma"/>
          <w:sz w:val="22"/>
          <w:szCs w:val="22"/>
        </w:rPr>
        <w:tab/>
      </w:r>
    </w:p>
    <w:p w:rsidR="007E0D99" w:rsidRDefault="007E0D99" w:rsidP="007E0D99">
      <w:pPr>
        <w:rPr>
          <w:rFonts w:ascii="Tahoma" w:hAnsi="Tahoma" w:cs="Tahoma"/>
          <w:sz w:val="22"/>
          <w:szCs w:val="22"/>
        </w:rPr>
      </w:pPr>
      <w:r>
        <w:rPr>
          <w:rFonts w:ascii="Tahoma" w:hAnsi="Tahoma" w:cs="Tahoma"/>
          <w:sz w:val="22"/>
          <w:szCs w:val="22"/>
        </w:rPr>
        <w:t>Instructor:</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u w:val="single"/>
        </w:rPr>
        <w:tab/>
      </w:r>
      <w:r>
        <w:rPr>
          <w:rFonts w:ascii="Tahoma" w:hAnsi="Tahoma" w:cs="Tahoma"/>
          <w:sz w:val="22"/>
          <w:szCs w:val="22"/>
        </w:rPr>
        <w:t xml:space="preserve"> Firma del instructor: </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p>
    <w:p w:rsidR="007E0D99" w:rsidRDefault="007E0D99" w:rsidP="007E0D99">
      <w:pPr>
        <w:tabs>
          <w:tab w:val="left" w:pos="1440"/>
          <w:tab w:val="left" w:pos="2160"/>
          <w:tab w:val="left" w:pos="2250"/>
        </w:tabs>
        <w:spacing w:before="100" w:beforeAutospacing="1" w:after="100" w:afterAutospacing="1"/>
        <w:contextualSpacing/>
        <w:rPr>
          <w:rFonts w:ascii="Tahoma" w:hAnsi="Tahoma" w:cs="Tahoma"/>
          <w:sz w:val="22"/>
          <w:szCs w:val="22"/>
          <w:u w:val="single"/>
        </w:rPr>
      </w:pPr>
    </w:p>
    <w:p w:rsidR="007E0D99" w:rsidRDefault="007E0D99" w:rsidP="007E0D99">
      <w:pPr>
        <w:tabs>
          <w:tab w:val="left" w:pos="1440"/>
          <w:tab w:val="left" w:pos="2160"/>
        </w:tabs>
        <w:spacing w:before="100" w:beforeAutospacing="1" w:after="100" w:afterAutospacing="1"/>
        <w:contextualSpacing/>
        <w:rPr>
          <w:rFonts w:ascii="Tahoma" w:hAnsi="Tahoma" w:cs="Tahoma"/>
          <w:b/>
          <w:sz w:val="22"/>
          <w:szCs w:val="22"/>
        </w:rPr>
      </w:pPr>
      <w:r>
        <w:rPr>
          <w:rFonts w:ascii="Tahoma" w:hAnsi="Tahoma" w:cs="Tahoma"/>
          <w:b/>
          <w:sz w:val="22"/>
          <w:szCs w:val="22"/>
        </w:rPr>
        <w:t>Participantes de la clase:</w:t>
      </w:r>
    </w:p>
    <w:p w:rsidR="007E0D99" w:rsidRDefault="007E0D99" w:rsidP="007E0D99">
      <w:pPr>
        <w:tabs>
          <w:tab w:val="left" w:pos="1440"/>
          <w:tab w:val="left" w:pos="2160"/>
        </w:tabs>
        <w:spacing w:before="100" w:beforeAutospacing="1" w:after="100" w:afterAutospacing="1"/>
        <w:contextualSpacing/>
        <w:rPr>
          <w:rFonts w:ascii="Tahoma" w:hAnsi="Tahoma" w:cs="Tahoma"/>
          <w:sz w:val="22"/>
          <w:szCs w:val="22"/>
          <w:u w:val="single"/>
        </w:rPr>
      </w:pPr>
    </w:p>
    <w:p w:rsidR="007E0D99" w:rsidRDefault="007E0D99" w:rsidP="007E0D99">
      <w:pPr>
        <w:rPr>
          <w:rFonts w:ascii="Tahoma" w:hAnsi="Tahoma" w:cs="Tahoma"/>
          <w:sz w:val="22"/>
          <w:szCs w:val="22"/>
          <w:u w:val="single"/>
        </w:rPr>
      </w:pPr>
      <w:r>
        <w:rPr>
          <w:rFonts w:ascii="Tahoma" w:hAnsi="Tahoma" w:cs="Tahoma"/>
          <w:sz w:val="22"/>
          <w:szCs w:val="22"/>
        </w:rPr>
        <w:t>Nombre:</w:t>
      </w:r>
      <w:r>
        <w:rPr>
          <w:rFonts w:ascii="Tahoma" w:hAnsi="Tahoma" w:cs="Tahoma"/>
          <w:sz w:val="22"/>
          <w:szCs w:val="22"/>
          <w:u w:val="single"/>
        </w:rPr>
        <w:t xml:space="preserve"> </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rPr>
        <w:t xml:space="preserve"> Firma:</w:t>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u w:val="single"/>
        </w:rPr>
        <w:tab/>
      </w:r>
      <w:r>
        <w:rPr>
          <w:rFonts w:ascii="Tahoma" w:hAnsi="Tahoma" w:cs="Tahoma"/>
          <w:sz w:val="22"/>
          <w:szCs w:val="22"/>
          <w:u w:val="single"/>
        </w:rPr>
        <w:tab/>
      </w:r>
    </w:p>
    <w:p w:rsidR="007E0D99" w:rsidRDefault="007E0D99" w:rsidP="007E0D99">
      <w:pPr>
        <w:rPr>
          <w:rFonts w:ascii="Tahoma" w:hAnsi="Tahoma" w:cs="Tahoma"/>
          <w:sz w:val="22"/>
          <w:szCs w:val="22"/>
          <w:u w:val="single"/>
        </w:rPr>
      </w:pPr>
      <w:r>
        <w:rPr>
          <w:rFonts w:ascii="Tahoma" w:hAnsi="Tahoma" w:cs="Tahoma"/>
          <w:sz w:val="22"/>
          <w:szCs w:val="22"/>
          <w:u w:val="single"/>
        </w:rPr>
        <w:t xml:space="preserve">   </w:t>
      </w:r>
    </w:p>
    <w:p w:rsidR="007E0D99" w:rsidRDefault="007E0D99" w:rsidP="007E0D99">
      <w:pPr>
        <w:rPr>
          <w:rFonts w:ascii="Tahoma" w:hAnsi="Tahoma" w:cs="Tahoma"/>
          <w:sz w:val="22"/>
          <w:szCs w:val="22"/>
          <w:u w:val="single"/>
        </w:rPr>
      </w:pPr>
      <w:r>
        <w:rPr>
          <w:rFonts w:ascii="Tahoma" w:hAnsi="Tahoma" w:cs="Tahoma"/>
          <w:sz w:val="22"/>
          <w:szCs w:val="22"/>
        </w:rPr>
        <w:t>Nombre:</w:t>
      </w:r>
      <w:r>
        <w:rPr>
          <w:rFonts w:ascii="Tahoma" w:hAnsi="Tahoma" w:cs="Tahoma"/>
          <w:sz w:val="22"/>
          <w:szCs w:val="22"/>
          <w:u w:val="single"/>
        </w:rPr>
        <w:t xml:space="preserve"> </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rPr>
        <w:t xml:space="preserve"> Firma:</w:t>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u w:val="single"/>
        </w:rPr>
        <w:tab/>
      </w:r>
    </w:p>
    <w:p w:rsidR="007E0D99" w:rsidRDefault="007E0D99" w:rsidP="007E0D99">
      <w:pPr>
        <w:rPr>
          <w:rFonts w:ascii="Tahoma" w:hAnsi="Tahoma" w:cs="Tahoma"/>
          <w:sz w:val="22"/>
          <w:szCs w:val="22"/>
          <w:u w:val="single"/>
        </w:rPr>
      </w:pPr>
    </w:p>
    <w:p w:rsidR="007E0D99" w:rsidRDefault="007E0D99" w:rsidP="007E0D99">
      <w:pPr>
        <w:rPr>
          <w:rFonts w:ascii="Tahoma" w:hAnsi="Tahoma" w:cs="Tahoma"/>
          <w:sz w:val="22"/>
          <w:szCs w:val="22"/>
          <w:u w:val="single"/>
        </w:rPr>
      </w:pPr>
      <w:r>
        <w:rPr>
          <w:rFonts w:ascii="Tahoma" w:hAnsi="Tahoma" w:cs="Tahoma"/>
          <w:sz w:val="22"/>
          <w:szCs w:val="22"/>
        </w:rPr>
        <w:t>Nombre:</w:t>
      </w:r>
      <w:r>
        <w:rPr>
          <w:rFonts w:ascii="Tahoma" w:hAnsi="Tahoma" w:cs="Tahoma"/>
          <w:sz w:val="22"/>
          <w:szCs w:val="22"/>
          <w:u w:val="single"/>
        </w:rPr>
        <w:t xml:space="preserve"> </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rPr>
        <w:t xml:space="preserve"> Firma:</w:t>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u w:val="single"/>
        </w:rPr>
        <w:tab/>
      </w:r>
    </w:p>
    <w:p w:rsidR="007E0D99" w:rsidRDefault="007E0D99" w:rsidP="007E0D99">
      <w:pPr>
        <w:rPr>
          <w:rFonts w:ascii="Tahoma" w:hAnsi="Tahoma" w:cs="Tahoma"/>
          <w:sz w:val="22"/>
          <w:szCs w:val="22"/>
          <w:u w:val="single"/>
        </w:rPr>
      </w:pPr>
    </w:p>
    <w:p w:rsidR="007E0D99" w:rsidRDefault="007E0D99" w:rsidP="007E0D99">
      <w:pPr>
        <w:rPr>
          <w:rFonts w:ascii="Tahoma" w:hAnsi="Tahoma" w:cs="Tahoma"/>
          <w:sz w:val="22"/>
          <w:szCs w:val="22"/>
          <w:u w:val="single"/>
        </w:rPr>
      </w:pPr>
      <w:r>
        <w:rPr>
          <w:rFonts w:ascii="Tahoma" w:hAnsi="Tahoma" w:cs="Tahoma"/>
          <w:sz w:val="22"/>
          <w:szCs w:val="22"/>
        </w:rPr>
        <w:t>Nombre:</w:t>
      </w:r>
      <w:r>
        <w:rPr>
          <w:rFonts w:ascii="Tahoma" w:hAnsi="Tahoma" w:cs="Tahoma"/>
          <w:sz w:val="22"/>
          <w:szCs w:val="22"/>
          <w:u w:val="single"/>
        </w:rPr>
        <w:t xml:space="preserve"> </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rPr>
        <w:t xml:space="preserve"> Firma:</w:t>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u w:val="single"/>
        </w:rPr>
        <w:tab/>
      </w:r>
    </w:p>
    <w:p w:rsidR="007E0D99" w:rsidRDefault="007E0D99" w:rsidP="007E0D99">
      <w:pPr>
        <w:rPr>
          <w:rFonts w:ascii="Tahoma" w:hAnsi="Tahoma" w:cs="Tahoma"/>
          <w:sz w:val="22"/>
          <w:szCs w:val="22"/>
          <w:u w:val="single"/>
        </w:rPr>
      </w:pPr>
    </w:p>
    <w:p w:rsidR="007E0D99" w:rsidRDefault="007E0D99" w:rsidP="007E0D99">
      <w:pPr>
        <w:rPr>
          <w:rFonts w:ascii="Tahoma" w:hAnsi="Tahoma" w:cs="Tahoma"/>
          <w:sz w:val="22"/>
          <w:szCs w:val="22"/>
          <w:u w:val="single"/>
        </w:rPr>
      </w:pPr>
      <w:r>
        <w:rPr>
          <w:rFonts w:ascii="Tahoma" w:hAnsi="Tahoma" w:cs="Tahoma"/>
          <w:sz w:val="22"/>
          <w:szCs w:val="22"/>
        </w:rPr>
        <w:t>Nombre:</w:t>
      </w:r>
      <w:r>
        <w:rPr>
          <w:rFonts w:ascii="Tahoma" w:hAnsi="Tahoma" w:cs="Tahoma"/>
          <w:sz w:val="22"/>
          <w:szCs w:val="22"/>
          <w:u w:val="single"/>
        </w:rPr>
        <w:t xml:space="preserve"> </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rPr>
        <w:t xml:space="preserve"> Firma:</w:t>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u w:val="single"/>
        </w:rPr>
        <w:tab/>
      </w:r>
    </w:p>
    <w:p w:rsidR="007E0D99" w:rsidRDefault="007E0D99" w:rsidP="007E0D99">
      <w:pPr>
        <w:rPr>
          <w:rFonts w:ascii="Tahoma" w:hAnsi="Tahoma" w:cs="Tahoma"/>
          <w:sz w:val="22"/>
          <w:szCs w:val="22"/>
          <w:u w:val="single"/>
        </w:rPr>
      </w:pPr>
    </w:p>
    <w:p w:rsidR="007E0D99" w:rsidRDefault="007E0D99" w:rsidP="007E0D99">
      <w:pPr>
        <w:rPr>
          <w:rFonts w:ascii="Tahoma" w:hAnsi="Tahoma" w:cs="Tahoma"/>
          <w:sz w:val="22"/>
          <w:szCs w:val="22"/>
          <w:u w:val="single"/>
        </w:rPr>
      </w:pPr>
      <w:r>
        <w:rPr>
          <w:rFonts w:ascii="Tahoma" w:hAnsi="Tahoma" w:cs="Tahoma"/>
          <w:sz w:val="22"/>
          <w:szCs w:val="22"/>
        </w:rPr>
        <w:t>Nombre:</w:t>
      </w:r>
      <w:r>
        <w:rPr>
          <w:rFonts w:ascii="Tahoma" w:hAnsi="Tahoma" w:cs="Tahoma"/>
          <w:sz w:val="22"/>
          <w:szCs w:val="22"/>
          <w:u w:val="single"/>
        </w:rPr>
        <w:t xml:space="preserve"> </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rPr>
        <w:t xml:space="preserve"> Firma:</w:t>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u w:val="single"/>
        </w:rPr>
        <w:tab/>
      </w:r>
    </w:p>
    <w:p w:rsidR="007E0D99" w:rsidRDefault="007E0D99" w:rsidP="007E0D99">
      <w:pPr>
        <w:rPr>
          <w:rFonts w:ascii="Tahoma" w:hAnsi="Tahoma" w:cs="Tahoma"/>
          <w:sz w:val="22"/>
          <w:szCs w:val="22"/>
          <w:u w:val="single"/>
        </w:rPr>
      </w:pPr>
    </w:p>
    <w:p w:rsidR="007E0D99" w:rsidRDefault="007E0D99" w:rsidP="007E0D99">
      <w:pPr>
        <w:rPr>
          <w:rFonts w:ascii="Tahoma" w:hAnsi="Tahoma" w:cs="Tahoma"/>
          <w:sz w:val="22"/>
          <w:szCs w:val="22"/>
          <w:u w:val="single"/>
        </w:rPr>
      </w:pPr>
      <w:r>
        <w:rPr>
          <w:rFonts w:ascii="Tahoma" w:hAnsi="Tahoma" w:cs="Tahoma"/>
          <w:sz w:val="22"/>
          <w:szCs w:val="22"/>
        </w:rPr>
        <w:t>Nombre:</w:t>
      </w:r>
      <w:r>
        <w:rPr>
          <w:rFonts w:ascii="Tahoma" w:hAnsi="Tahoma" w:cs="Tahoma"/>
          <w:sz w:val="22"/>
          <w:szCs w:val="22"/>
          <w:u w:val="single"/>
        </w:rPr>
        <w:t xml:space="preserve"> </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rPr>
        <w:t xml:space="preserve"> Firma:</w:t>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u w:val="single"/>
        </w:rPr>
        <w:tab/>
      </w:r>
    </w:p>
    <w:p w:rsidR="007E0D99" w:rsidRDefault="007E0D99" w:rsidP="007E0D99">
      <w:pPr>
        <w:rPr>
          <w:rFonts w:ascii="Tahoma" w:hAnsi="Tahoma" w:cs="Tahoma"/>
          <w:sz w:val="22"/>
          <w:szCs w:val="22"/>
          <w:u w:val="single"/>
        </w:rPr>
      </w:pPr>
    </w:p>
    <w:p w:rsidR="007E0D99" w:rsidRDefault="007E0D99" w:rsidP="007E0D99">
      <w:pPr>
        <w:rPr>
          <w:rFonts w:ascii="Tahoma" w:hAnsi="Tahoma" w:cs="Tahoma"/>
          <w:sz w:val="22"/>
          <w:szCs w:val="22"/>
          <w:u w:val="single"/>
        </w:rPr>
      </w:pPr>
      <w:r>
        <w:rPr>
          <w:rFonts w:ascii="Tahoma" w:hAnsi="Tahoma" w:cs="Tahoma"/>
          <w:sz w:val="22"/>
          <w:szCs w:val="22"/>
        </w:rPr>
        <w:t>Nombre:</w:t>
      </w:r>
      <w:r>
        <w:rPr>
          <w:rFonts w:ascii="Tahoma" w:hAnsi="Tahoma" w:cs="Tahoma"/>
          <w:sz w:val="22"/>
          <w:szCs w:val="22"/>
          <w:u w:val="single"/>
        </w:rPr>
        <w:t xml:space="preserve"> </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rPr>
        <w:t xml:space="preserve"> Firma:</w:t>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u w:val="single"/>
        </w:rPr>
        <w:tab/>
      </w:r>
    </w:p>
    <w:p w:rsidR="007E0D99" w:rsidRDefault="007E0D99" w:rsidP="007E0D99">
      <w:pPr>
        <w:rPr>
          <w:rFonts w:ascii="Tahoma" w:hAnsi="Tahoma" w:cs="Tahoma"/>
          <w:sz w:val="22"/>
          <w:szCs w:val="22"/>
          <w:u w:val="single"/>
        </w:rPr>
      </w:pPr>
    </w:p>
    <w:p w:rsidR="007E0D99" w:rsidRDefault="007E0D99" w:rsidP="007E0D99">
      <w:pPr>
        <w:rPr>
          <w:rFonts w:ascii="Tahoma" w:hAnsi="Tahoma" w:cs="Tahoma"/>
          <w:sz w:val="22"/>
          <w:szCs w:val="22"/>
          <w:u w:val="single"/>
        </w:rPr>
      </w:pPr>
      <w:r>
        <w:rPr>
          <w:rFonts w:ascii="Tahoma" w:hAnsi="Tahoma" w:cs="Tahoma"/>
          <w:sz w:val="22"/>
          <w:szCs w:val="22"/>
        </w:rPr>
        <w:t>Nombre:</w:t>
      </w:r>
      <w:r>
        <w:rPr>
          <w:rFonts w:ascii="Tahoma" w:hAnsi="Tahoma" w:cs="Tahoma"/>
          <w:sz w:val="22"/>
          <w:szCs w:val="22"/>
          <w:u w:val="single"/>
        </w:rPr>
        <w:t xml:space="preserve"> </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rPr>
        <w:t xml:space="preserve"> Firma:</w:t>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u w:val="single"/>
        </w:rPr>
        <w:tab/>
      </w:r>
    </w:p>
    <w:p w:rsidR="007E0D99" w:rsidRDefault="007E0D99" w:rsidP="007E0D99">
      <w:pPr>
        <w:rPr>
          <w:rFonts w:ascii="Tahoma" w:hAnsi="Tahoma" w:cs="Tahoma"/>
          <w:sz w:val="22"/>
          <w:szCs w:val="22"/>
          <w:u w:val="single"/>
        </w:rPr>
      </w:pPr>
    </w:p>
    <w:p w:rsidR="007E0D99" w:rsidRDefault="007E0D99" w:rsidP="007E0D99">
      <w:pPr>
        <w:rPr>
          <w:rFonts w:ascii="Tahoma" w:hAnsi="Tahoma" w:cs="Tahoma"/>
          <w:sz w:val="22"/>
          <w:szCs w:val="22"/>
          <w:u w:val="single"/>
        </w:rPr>
      </w:pPr>
      <w:r>
        <w:rPr>
          <w:rFonts w:ascii="Tahoma" w:hAnsi="Tahoma" w:cs="Tahoma"/>
          <w:sz w:val="22"/>
          <w:szCs w:val="22"/>
        </w:rPr>
        <w:t>Nombre:</w:t>
      </w:r>
      <w:r>
        <w:rPr>
          <w:rFonts w:ascii="Tahoma" w:hAnsi="Tahoma" w:cs="Tahoma"/>
          <w:sz w:val="22"/>
          <w:szCs w:val="22"/>
          <w:u w:val="single"/>
        </w:rPr>
        <w:t xml:space="preserve"> </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rPr>
        <w:t xml:space="preserve"> Firma:</w:t>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u w:val="single"/>
        </w:rPr>
        <w:tab/>
      </w:r>
    </w:p>
    <w:p w:rsidR="007E0D99" w:rsidRDefault="007E0D99" w:rsidP="007E0D99">
      <w:pPr>
        <w:rPr>
          <w:rFonts w:ascii="Tahoma" w:hAnsi="Tahoma" w:cs="Tahoma"/>
          <w:sz w:val="22"/>
          <w:szCs w:val="22"/>
          <w:u w:val="single"/>
        </w:rPr>
      </w:pPr>
    </w:p>
    <w:p w:rsidR="007E0D99" w:rsidRDefault="007E0D99" w:rsidP="007E0D99">
      <w:pPr>
        <w:rPr>
          <w:rFonts w:ascii="Tahoma" w:hAnsi="Tahoma" w:cs="Tahoma"/>
          <w:sz w:val="22"/>
          <w:szCs w:val="22"/>
          <w:u w:val="single"/>
        </w:rPr>
      </w:pPr>
      <w:r>
        <w:rPr>
          <w:rFonts w:ascii="Tahoma" w:hAnsi="Tahoma" w:cs="Tahoma"/>
          <w:sz w:val="22"/>
          <w:szCs w:val="22"/>
        </w:rPr>
        <w:t>Nombre:</w:t>
      </w:r>
      <w:r>
        <w:rPr>
          <w:rFonts w:ascii="Tahoma" w:hAnsi="Tahoma" w:cs="Tahoma"/>
          <w:sz w:val="22"/>
          <w:szCs w:val="22"/>
          <w:u w:val="single"/>
        </w:rPr>
        <w:t xml:space="preserve"> </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rPr>
        <w:t xml:space="preserve"> Firma:</w:t>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u w:val="single"/>
        </w:rPr>
        <w:tab/>
      </w:r>
    </w:p>
    <w:p w:rsidR="007E0D99" w:rsidRDefault="007E0D99" w:rsidP="007E0D99">
      <w:pPr>
        <w:rPr>
          <w:rFonts w:ascii="Tahoma" w:hAnsi="Tahoma" w:cs="Tahoma"/>
          <w:sz w:val="22"/>
          <w:szCs w:val="22"/>
          <w:u w:val="single"/>
        </w:rPr>
      </w:pPr>
    </w:p>
    <w:p w:rsidR="007E0D99" w:rsidRDefault="007E0D99" w:rsidP="007E0D99">
      <w:pPr>
        <w:rPr>
          <w:rFonts w:ascii="Tahoma" w:hAnsi="Tahoma" w:cs="Tahoma"/>
          <w:sz w:val="22"/>
          <w:szCs w:val="22"/>
          <w:u w:val="single"/>
        </w:rPr>
      </w:pPr>
      <w:r>
        <w:rPr>
          <w:rFonts w:ascii="Tahoma" w:hAnsi="Tahoma" w:cs="Tahoma"/>
          <w:sz w:val="22"/>
          <w:szCs w:val="22"/>
        </w:rPr>
        <w:t>Nombre:</w:t>
      </w:r>
      <w:r>
        <w:rPr>
          <w:rFonts w:ascii="Tahoma" w:hAnsi="Tahoma" w:cs="Tahoma"/>
          <w:sz w:val="22"/>
          <w:szCs w:val="22"/>
          <w:u w:val="single"/>
        </w:rPr>
        <w:t xml:space="preserve"> </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rPr>
        <w:t xml:space="preserve"> Firma:</w:t>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u w:val="single"/>
        </w:rPr>
        <w:tab/>
      </w:r>
    </w:p>
    <w:p w:rsidR="007E0D99" w:rsidRDefault="007E0D99" w:rsidP="007E0D99">
      <w:pPr>
        <w:rPr>
          <w:rFonts w:ascii="Tahoma" w:hAnsi="Tahoma" w:cs="Tahoma"/>
          <w:sz w:val="22"/>
          <w:szCs w:val="22"/>
          <w:u w:val="single"/>
        </w:rPr>
      </w:pPr>
    </w:p>
    <w:p w:rsidR="007E0D99" w:rsidRDefault="007E0D99" w:rsidP="007E0D99">
      <w:pPr>
        <w:rPr>
          <w:rFonts w:ascii="Tahoma" w:hAnsi="Tahoma" w:cs="Tahoma"/>
          <w:sz w:val="22"/>
          <w:szCs w:val="22"/>
          <w:u w:val="single"/>
        </w:rPr>
      </w:pPr>
      <w:r>
        <w:rPr>
          <w:rFonts w:ascii="Tahoma" w:hAnsi="Tahoma" w:cs="Tahoma"/>
          <w:sz w:val="22"/>
          <w:szCs w:val="22"/>
        </w:rPr>
        <w:t>Nombre:</w:t>
      </w:r>
      <w:r>
        <w:rPr>
          <w:rFonts w:ascii="Tahoma" w:hAnsi="Tahoma" w:cs="Tahoma"/>
          <w:sz w:val="22"/>
          <w:szCs w:val="22"/>
          <w:u w:val="single"/>
        </w:rPr>
        <w:t xml:space="preserve"> </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rPr>
        <w:t xml:space="preserve"> Firma:</w:t>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u w:val="single"/>
        </w:rPr>
        <w:tab/>
      </w:r>
    </w:p>
    <w:p w:rsidR="007E0D99" w:rsidRDefault="007E0D99" w:rsidP="007E0D99">
      <w:pPr>
        <w:rPr>
          <w:rFonts w:ascii="Tahoma" w:hAnsi="Tahoma" w:cs="Tahoma"/>
          <w:sz w:val="22"/>
          <w:szCs w:val="22"/>
          <w:u w:val="single"/>
        </w:rPr>
      </w:pPr>
    </w:p>
    <w:p w:rsidR="007E0D99" w:rsidRDefault="007E0D99" w:rsidP="007E0D99">
      <w:pPr>
        <w:rPr>
          <w:rFonts w:ascii="Tahoma" w:hAnsi="Tahoma" w:cs="Tahoma"/>
          <w:sz w:val="22"/>
          <w:szCs w:val="22"/>
          <w:u w:val="single"/>
        </w:rPr>
      </w:pPr>
      <w:r>
        <w:rPr>
          <w:rFonts w:ascii="Tahoma" w:hAnsi="Tahoma" w:cs="Tahoma"/>
          <w:sz w:val="22"/>
          <w:szCs w:val="22"/>
        </w:rPr>
        <w:t>Nombre:</w:t>
      </w:r>
      <w:r>
        <w:rPr>
          <w:rFonts w:ascii="Tahoma" w:hAnsi="Tahoma" w:cs="Tahoma"/>
          <w:sz w:val="22"/>
          <w:szCs w:val="22"/>
          <w:u w:val="single"/>
        </w:rPr>
        <w:t xml:space="preserve"> </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rPr>
        <w:t xml:space="preserve"> Firma:</w:t>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u w:val="single"/>
        </w:rPr>
        <w:tab/>
      </w:r>
    </w:p>
    <w:p w:rsidR="007E0D99" w:rsidRDefault="007E0D99" w:rsidP="007E0D99">
      <w:pPr>
        <w:rPr>
          <w:rFonts w:ascii="Tahoma" w:hAnsi="Tahoma" w:cs="Tahoma"/>
          <w:sz w:val="22"/>
          <w:szCs w:val="22"/>
          <w:u w:val="single"/>
        </w:rPr>
      </w:pPr>
    </w:p>
    <w:p w:rsidR="007E0D99" w:rsidRDefault="007E0D99" w:rsidP="007E0D99">
      <w:pPr>
        <w:rPr>
          <w:rFonts w:ascii="Tahoma" w:hAnsi="Tahoma" w:cs="Tahoma"/>
          <w:sz w:val="22"/>
          <w:szCs w:val="22"/>
          <w:u w:val="single"/>
        </w:rPr>
      </w:pPr>
      <w:r>
        <w:rPr>
          <w:rFonts w:ascii="Tahoma" w:hAnsi="Tahoma" w:cs="Tahoma"/>
          <w:sz w:val="22"/>
          <w:szCs w:val="22"/>
        </w:rPr>
        <w:t>Nombre:</w:t>
      </w:r>
      <w:r>
        <w:rPr>
          <w:rFonts w:ascii="Tahoma" w:hAnsi="Tahoma" w:cs="Tahoma"/>
          <w:sz w:val="22"/>
          <w:szCs w:val="22"/>
          <w:u w:val="single"/>
        </w:rPr>
        <w:t xml:space="preserve"> </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rPr>
        <w:t xml:space="preserve"> Firma:</w:t>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u w:val="single"/>
        </w:rPr>
        <w:tab/>
      </w:r>
    </w:p>
    <w:p w:rsidR="007E0D99" w:rsidRDefault="007E0D99" w:rsidP="007E0D99">
      <w:pPr>
        <w:rPr>
          <w:rFonts w:ascii="Tahoma" w:hAnsi="Tahoma" w:cs="Tahoma"/>
          <w:sz w:val="22"/>
          <w:szCs w:val="22"/>
          <w:u w:val="single"/>
        </w:rPr>
      </w:pPr>
    </w:p>
    <w:p w:rsidR="007E0D99" w:rsidRDefault="007E0D99" w:rsidP="007E0D99">
      <w:pPr>
        <w:rPr>
          <w:rFonts w:ascii="Tahoma" w:hAnsi="Tahoma" w:cs="Tahoma"/>
          <w:sz w:val="22"/>
          <w:szCs w:val="22"/>
          <w:u w:val="single"/>
        </w:rPr>
      </w:pPr>
      <w:r>
        <w:rPr>
          <w:rFonts w:ascii="Tahoma" w:hAnsi="Tahoma" w:cs="Tahoma"/>
          <w:sz w:val="22"/>
          <w:szCs w:val="22"/>
        </w:rPr>
        <w:t>Nombre:</w:t>
      </w:r>
      <w:r>
        <w:rPr>
          <w:rFonts w:ascii="Tahoma" w:hAnsi="Tahoma" w:cs="Tahoma"/>
          <w:sz w:val="22"/>
          <w:szCs w:val="22"/>
          <w:u w:val="single"/>
        </w:rPr>
        <w:t xml:space="preserve"> </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rPr>
        <w:t xml:space="preserve"> Firma:</w:t>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u w:val="single"/>
        </w:rPr>
        <w:tab/>
      </w:r>
    </w:p>
    <w:bookmarkEnd w:id="0"/>
    <w:p w:rsidR="00E964DD" w:rsidRDefault="00E964DD" w:rsidP="00E964DD">
      <w:pPr>
        <w:pStyle w:val="NormalWeb"/>
        <w:spacing w:before="0" w:beforeAutospacing="0" w:after="0" w:afterAutospacing="0" w:line="276" w:lineRule="auto"/>
        <w:rPr>
          <w:rFonts w:ascii="Tahoma" w:hAnsi="Tahoma" w:cs="Tahoma"/>
          <w:color w:val="000000"/>
          <w:sz w:val="22"/>
          <w:szCs w:val="22"/>
        </w:rPr>
      </w:pPr>
    </w:p>
    <w:sectPr w:rsidR="00E964DD" w:rsidSect="00755B01">
      <w:headerReference w:type="even" r:id="rId9"/>
      <w:headerReference w:type="default" r:id="rId10"/>
      <w:footerReference w:type="default" r:id="rId11"/>
      <w:headerReference w:type="first" r:id="rId12"/>
      <w:pgSz w:w="12240" w:h="15840"/>
      <w:pgMar w:top="905"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241C" w:rsidRDefault="0024241C">
      <w:r>
        <w:separator/>
      </w:r>
    </w:p>
  </w:endnote>
  <w:endnote w:type="continuationSeparator" w:id="0">
    <w:p w:rsidR="0024241C" w:rsidRDefault="00242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0732034"/>
      <w:docPartObj>
        <w:docPartGallery w:val="Page Numbers (Bottom of Page)"/>
        <w:docPartUnique/>
      </w:docPartObj>
    </w:sdtPr>
    <w:sdtEndPr>
      <w:rPr>
        <w:rFonts w:ascii="Tahoma" w:hAnsi="Tahoma" w:cs="Tahoma"/>
        <w:noProof/>
        <w:sz w:val="18"/>
        <w:szCs w:val="18"/>
      </w:rPr>
    </w:sdtEndPr>
    <w:sdtContent>
      <w:p w:rsidR="00EA3DA1" w:rsidRPr="00EA3DA1" w:rsidRDefault="00EA3DA1">
        <w:pPr>
          <w:pStyle w:val="Footer"/>
          <w:jc w:val="right"/>
          <w:rPr>
            <w:rFonts w:ascii="Tahoma" w:hAnsi="Tahoma" w:cs="Tahoma"/>
            <w:sz w:val="18"/>
            <w:szCs w:val="18"/>
          </w:rPr>
        </w:pPr>
        <w:r w:rsidRPr="00EA3DA1">
          <w:rPr>
            <w:rFonts w:ascii="Tahoma" w:hAnsi="Tahoma" w:cs="Tahoma"/>
            <w:sz w:val="18"/>
            <w:szCs w:val="18"/>
          </w:rPr>
          <w:fldChar w:fldCharType="begin"/>
        </w:r>
        <w:r w:rsidRPr="00EA3DA1">
          <w:rPr>
            <w:rFonts w:ascii="Tahoma" w:hAnsi="Tahoma" w:cs="Tahoma"/>
            <w:sz w:val="18"/>
            <w:szCs w:val="18"/>
          </w:rPr>
          <w:instrText xml:space="preserve"> PAGE   \* MERGEFORMAT </w:instrText>
        </w:r>
        <w:r w:rsidRPr="00EA3DA1">
          <w:rPr>
            <w:rFonts w:ascii="Tahoma" w:hAnsi="Tahoma" w:cs="Tahoma"/>
            <w:sz w:val="18"/>
            <w:szCs w:val="18"/>
          </w:rPr>
          <w:fldChar w:fldCharType="separate"/>
        </w:r>
        <w:r w:rsidR="00FD341D">
          <w:rPr>
            <w:rFonts w:ascii="Tahoma" w:hAnsi="Tahoma" w:cs="Tahoma"/>
            <w:noProof/>
            <w:sz w:val="18"/>
            <w:szCs w:val="18"/>
          </w:rPr>
          <w:t>1</w:t>
        </w:r>
        <w:r w:rsidRPr="00EA3DA1">
          <w:rPr>
            <w:rFonts w:ascii="Tahoma" w:hAnsi="Tahoma" w:cs="Tahoma"/>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241C" w:rsidRDefault="0024241C">
      <w:r>
        <w:separator/>
      </w:r>
    </w:p>
  </w:footnote>
  <w:footnote w:type="continuationSeparator" w:id="0">
    <w:p w:rsidR="0024241C" w:rsidRDefault="00242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E4F" w:rsidRDefault="00FD341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2" type="#_x0000_t75" style="position:absolute;margin-left:0;margin-top:0;width:609.4pt;height:647.7pt;z-index:-251658240;mso-position-horizontal:center;mso-position-horizontal-relative:margin;mso-position-vertical:center;mso-position-vertical-relative:margin" o:allowincell="f">
          <v:imagedata r:id="rId1" o:title="SMS_Blocks - Solid (GIF)"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8EA" w:rsidRPr="000D0B76" w:rsidRDefault="00B968EA" w:rsidP="00C47C08">
    <w:pPr>
      <w:rPr>
        <w:rFonts w:ascii="Tahoma" w:hAnsi="Tahoma" w:cs="Tahoma"/>
        <w:sz w:val="24"/>
        <w:szCs w:val="24"/>
      </w:rPr>
    </w:pPr>
  </w:p>
  <w:p w:rsidR="00B968EA" w:rsidRDefault="00B968EA" w:rsidP="00C47C08">
    <w:pPr>
      <w:rPr>
        <w:rFonts w:ascii="Tahoma" w:hAnsi="Tahoma" w:cs="Tahoma"/>
        <w:sz w:val="24"/>
        <w:szCs w:val="24"/>
      </w:rPr>
    </w:pPr>
  </w:p>
  <w:p w:rsidR="00B968EA" w:rsidRPr="000D0B76" w:rsidRDefault="00B968EA" w:rsidP="00C47C08">
    <w:pPr>
      <w:rPr>
        <w:rFonts w:ascii="Tahoma" w:hAnsi="Tahoma" w:cs="Tahoma"/>
        <w:sz w:val="24"/>
        <w:szCs w:val="24"/>
      </w:rPr>
    </w:pPr>
  </w:p>
  <w:tbl>
    <w:tblPr>
      <w:tblW w:w="1089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4"/>
      <w:gridCol w:w="3866"/>
    </w:tblGrid>
    <w:tr w:rsidR="00B968EA" w:rsidRPr="001B1D0E" w:rsidTr="00D136D5">
      <w:trPr>
        <w:trHeight w:val="422"/>
      </w:trPr>
      <w:tc>
        <w:tcPr>
          <w:tcW w:w="7024" w:type="dxa"/>
          <w:tcBorders>
            <w:top w:val="nil"/>
            <w:left w:val="nil"/>
            <w:bottom w:val="single" w:sz="4" w:space="0" w:color="auto"/>
            <w:right w:val="nil"/>
          </w:tcBorders>
          <w:shd w:val="clear" w:color="auto" w:fill="auto"/>
        </w:tcPr>
        <w:p w:rsidR="00B968EA" w:rsidRPr="001B1D0E" w:rsidRDefault="00B968EA" w:rsidP="00B968EA">
          <w:pPr>
            <w:pStyle w:val="NormalWeb"/>
            <w:spacing w:before="0" w:beforeAutospacing="0" w:after="0" w:afterAutospacing="0"/>
            <w:ind w:right="720"/>
            <w:rPr>
              <w:rFonts w:ascii="Tahoma" w:hAnsi="Tahoma" w:cs="Tahoma"/>
              <w:sz w:val="22"/>
              <w:szCs w:val="22"/>
            </w:rPr>
          </w:pPr>
        </w:p>
      </w:tc>
      <w:tc>
        <w:tcPr>
          <w:tcW w:w="3866" w:type="dxa"/>
          <w:tcBorders>
            <w:top w:val="nil"/>
            <w:left w:val="nil"/>
            <w:bottom w:val="single" w:sz="4" w:space="0" w:color="auto"/>
            <w:right w:val="nil"/>
          </w:tcBorders>
          <w:shd w:val="clear" w:color="auto" w:fill="auto"/>
        </w:tcPr>
        <w:p w:rsidR="00B968EA" w:rsidRPr="001B1D0E" w:rsidRDefault="00AE7F32" w:rsidP="00B968EA">
          <w:pPr>
            <w:pStyle w:val="NormalWeb"/>
            <w:tabs>
              <w:tab w:val="left" w:pos="1782"/>
            </w:tabs>
            <w:spacing w:before="0" w:beforeAutospacing="0" w:after="0" w:afterAutospacing="0"/>
            <w:jc w:val="right"/>
            <w:rPr>
              <w:rFonts w:ascii="Tahoma" w:hAnsi="Tahoma" w:cs="Tahoma"/>
              <w:sz w:val="22"/>
              <w:szCs w:val="22"/>
            </w:rPr>
          </w:pPr>
          <w:r>
            <w:rPr>
              <w:rFonts w:ascii="Tahoma" w:hAnsi="Tahoma"/>
              <w:sz w:val="22"/>
              <w:szCs w:val="22"/>
            </w:rPr>
            <w:t>Capacitación breve</w:t>
          </w:r>
        </w:p>
      </w:tc>
    </w:tr>
    <w:tr w:rsidR="00F428A2" w:rsidRPr="001B1D0E" w:rsidTr="00D10533">
      <w:tc>
        <w:tcPr>
          <w:tcW w:w="10890" w:type="dxa"/>
          <w:gridSpan w:val="2"/>
          <w:tcBorders>
            <w:top w:val="single" w:sz="4" w:space="0" w:color="auto"/>
            <w:left w:val="nil"/>
            <w:bottom w:val="nil"/>
            <w:right w:val="nil"/>
          </w:tcBorders>
          <w:shd w:val="clear" w:color="auto" w:fill="auto"/>
        </w:tcPr>
        <w:p w:rsidR="00F428A2" w:rsidRPr="00D9630F" w:rsidRDefault="00F428A2" w:rsidP="00236476">
          <w:pPr>
            <w:pStyle w:val="NormalWeb"/>
            <w:spacing w:before="120" w:beforeAutospacing="0" w:afterAutospacing="0"/>
            <w:ind w:right="720"/>
            <w:rPr>
              <w:rFonts w:ascii="Tahoma" w:hAnsi="Tahoma" w:cs="Tahoma"/>
              <w:b/>
              <w:color w:val="DA5500"/>
              <w:sz w:val="28"/>
              <w:szCs w:val="28"/>
            </w:rPr>
          </w:pPr>
          <w:r w:rsidRPr="00236476">
            <w:rPr>
              <w:rFonts w:ascii="Tahoma" w:hAnsi="Tahoma" w:cs="Tahoma"/>
              <w:color w:val="DA5500"/>
              <w:sz w:val="40"/>
              <w:szCs w:val="40"/>
            </w:rPr>
            <w:t xml:space="preserve"> </w:t>
          </w:r>
          <w:r w:rsidR="00FD341D" w:rsidRPr="00FD341D">
            <w:rPr>
              <w:rFonts w:ascii="Tahoma" w:hAnsi="Tahoma" w:cs="Tahoma"/>
              <w:b/>
              <w:bCs/>
              <w:color w:val="DA5500"/>
              <w:sz w:val="40"/>
              <w:szCs w:val="40"/>
              <w:lang w:val="es-ES"/>
            </w:rPr>
            <w:t>Picaduras de abejas y véspulas</w:t>
          </w:r>
        </w:p>
      </w:tc>
    </w:tr>
  </w:tbl>
  <w:p w:rsidR="00B968EA" w:rsidRPr="002C0256" w:rsidRDefault="00A907A9" w:rsidP="00A907A9">
    <w:pPr>
      <w:pStyle w:val="Header"/>
      <w:tabs>
        <w:tab w:val="clear" w:pos="4320"/>
        <w:tab w:val="clear" w:pos="8640"/>
        <w:tab w:val="left" w:pos="1628"/>
      </w:tabs>
      <w:ind w:right="-1440"/>
      <w:rPr>
        <w:sz w:val="24"/>
        <w:szCs w:val="24"/>
      </w:rPr>
    </w:pPr>
    <w:r w:rsidRPr="002C0256">
      <w:rPr>
        <w:sz w:val="24"/>
        <w:szCs w:val="24"/>
      </w:rPr>
      <w:tab/>
    </w:r>
  </w:p>
  <w:p w:rsidR="00FF6E4F" w:rsidRPr="002C0256" w:rsidRDefault="00FF6E4F" w:rsidP="00B968EA">
    <w:pPr>
      <w:pStyle w:val="Head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E4F" w:rsidRDefault="00FD341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style="position:absolute;margin-left:0;margin-top:0;width:609.4pt;height:647.7pt;z-index:-251659264;mso-position-horizontal:center;mso-position-horizontal-relative:margin;mso-position-vertical:center;mso-position-vertical-relative:margin" o:allowincell="f">
          <v:imagedata r:id="rId1" o:title="SMS_Blocks - Solid (GIF)"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110B7A"/>
    <w:multiLevelType w:val="hybridMultilevel"/>
    <w:tmpl w:val="3FA85A98"/>
    <w:lvl w:ilvl="0" w:tplc="84A89DDA">
      <w:start w:val="1"/>
      <w:numFmt w:val="bullet"/>
      <w:lvlText w:val=""/>
      <w:lvlJc w:val="left"/>
      <w:pPr>
        <w:ind w:left="2160" w:hanging="360"/>
      </w:pPr>
      <w:rPr>
        <w:rFonts w:ascii="Symbol" w:hAnsi="Symbol" w:hint="default"/>
      </w:rPr>
    </w:lvl>
    <w:lvl w:ilvl="1" w:tplc="1AB2767A" w:tentative="1">
      <w:start w:val="1"/>
      <w:numFmt w:val="bullet"/>
      <w:lvlText w:val="o"/>
      <w:lvlJc w:val="left"/>
      <w:pPr>
        <w:ind w:left="2880" w:hanging="360"/>
      </w:pPr>
      <w:rPr>
        <w:rFonts w:ascii="Courier New" w:hAnsi="Courier New" w:cs="Courier New" w:hint="default"/>
      </w:rPr>
    </w:lvl>
    <w:lvl w:ilvl="2" w:tplc="AE00DDDA" w:tentative="1">
      <w:start w:val="1"/>
      <w:numFmt w:val="bullet"/>
      <w:lvlText w:val=""/>
      <w:lvlJc w:val="left"/>
      <w:pPr>
        <w:ind w:left="3600" w:hanging="360"/>
      </w:pPr>
      <w:rPr>
        <w:rFonts w:ascii="Wingdings" w:hAnsi="Wingdings" w:hint="default"/>
      </w:rPr>
    </w:lvl>
    <w:lvl w:ilvl="3" w:tplc="AD8A207A" w:tentative="1">
      <w:start w:val="1"/>
      <w:numFmt w:val="bullet"/>
      <w:lvlText w:val=""/>
      <w:lvlJc w:val="left"/>
      <w:pPr>
        <w:ind w:left="4320" w:hanging="360"/>
      </w:pPr>
      <w:rPr>
        <w:rFonts w:ascii="Symbol" w:hAnsi="Symbol" w:hint="default"/>
      </w:rPr>
    </w:lvl>
    <w:lvl w:ilvl="4" w:tplc="4F28305C" w:tentative="1">
      <w:start w:val="1"/>
      <w:numFmt w:val="bullet"/>
      <w:lvlText w:val="o"/>
      <w:lvlJc w:val="left"/>
      <w:pPr>
        <w:ind w:left="5040" w:hanging="360"/>
      </w:pPr>
      <w:rPr>
        <w:rFonts w:ascii="Courier New" w:hAnsi="Courier New" w:cs="Courier New" w:hint="default"/>
      </w:rPr>
    </w:lvl>
    <w:lvl w:ilvl="5" w:tplc="9D0415DA" w:tentative="1">
      <w:start w:val="1"/>
      <w:numFmt w:val="bullet"/>
      <w:lvlText w:val=""/>
      <w:lvlJc w:val="left"/>
      <w:pPr>
        <w:ind w:left="5760" w:hanging="360"/>
      </w:pPr>
      <w:rPr>
        <w:rFonts w:ascii="Wingdings" w:hAnsi="Wingdings" w:hint="default"/>
      </w:rPr>
    </w:lvl>
    <w:lvl w:ilvl="6" w:tplc="C66EF9E2" w:tentative="1">
      <w:start w:val="1"/>
      <w:numFmt w:val="bullet"/>
      <w:lvlText w:val=""/>
      <w:lvlJc w:val="left"/>
      <w:pPr>
        <w:ind w:left="6480" w:hanging="360"/>
      </w:pPr>
      <w:rPr>
        <w:rFonts w:ascii="Symbol" w:hAnsi="Symbol" w:hint="default"/>
      </w:rPr>
    </w:lvl>
    <w:lvl w:ilvl="7" w:tplc="DAAEC8EE" w:tentative="1">
      <w:start w:val="1"/>
      <w:numFmt w:val="bullet"/>
      <w:lvlText w:val="o"/>
      <w:lvlJc w:val="left"/>
      <w:pPr>
        <w:ind w:left="7200" w:hanging="360"/>
      </w:pPr>
      <w:rPr>
        <w:rFonts w:ascii="Courier New" w:hAnsi="Courier New" w:cs="Courier New" w:hint="default"/>
      </w:rPr>
    </w:lvl>
    <w:lvl w:ilvl="8" w:tplc="DBF61382" w:tentative="1">
      <w:start w:val="1"/>
      <w:numFmt w:val="bullet"/>
      <w:lvlText w:val=""/>
      <w:lvlJc w:val="left"/>
      <w:pPr>
        <w:ind w:left="7920" w:hanging="360"/>
      </w:pPr>
      <w:rPr>
        <w:rFonts w:ascii="Wingdings" w:hAnsi="Wingdings" w:hint="default"/>
      </w:rPr>
    </w:lvl>
  </w:abstractNum>
  <w:abstractNum w:abstractNumId="1" w15:restartNumberingAfterBreak="0">
    <w:nsid w:val="73583B85"/>
    <w:multiLevelType w:val="hybridMultilevel"/>
    <w:tmpl w:val="3D509A10"/>
    <w:lvl w:ilvl="0" w:tplc="6B0071CA">
      <w:start w:val="1"/>
      <w:numFmt w:val="bullet"/>
      <w:lvlText w:val=""/>
      <w:lvlJc w:val="left"/>
      <w:pPr>
        <w:ind w:left="2160" w:hanging="360"/>
      </w:pPr>
      <w:rPr>
        <w:rFonts w:ascii="Symbol" w:hAnsi="Symbol" w:hint="default"/>
      </w:rPr>
    </w:lvl>
    <w:lvl w:ilvl="1" w:tplc="F73C5B4C" w:tentative="1">
      <w:start w:val="1"/>
      <w:numFmt w:val="bullet"/>
      <w:lvlText w:val="o"/>
      <w:lvlJc w:val="left"/>
      <w:pPr>
        <w:ind w:left="2880" w:hanging="360"/>
      </w:pPr>
      <w:rPr>
        <w:rFonts w:ascii="Courier New" w:hAnsi="Courier New" w:cs="Courier New" w:hint="default"/>
      </w:rPr>
    </w:lvl>
    <w:lvl w:ilvl="2" w:tplc="D5F25A66" w:tentative="1">
      <w:start w:val="1"/>
      <w:numFmt w:val="bullet"/>
      <w:lvlText w:val=""/>
      <w:lvlJc w:val="left"/>
      <w:pPr>
        <w:ind w:left="3600" w:hanging="360"/>
      </w:pPr>
      <w:rPr>
        <w:rFonts w:ascii="Wingdings" w:hAnsi="Wingdings" w:hint="default"/>
      </w:rPr>
    </w:lvl>
    <w:lvl w:ilvl="3" w:tplc="7CAC5058" w:tentative="1">
      <w:start w:val="1"/>
      <w:numFmt w:val="bullet"/>
      <w:lvlText w:val=""/>
      <w:lvlJc w:val="left"/>
      <w:pPr>
        <w:ind w:left="4320" w:hanging="360"/>
      </w:pPr>
      <w:rPr>
        <w:rFonts w:ascii="Symbol" w:hAnsi="Symbol" w:hint="default"/>
      </w:rPr>
    </w:lvl>
    <w:lvl w:ilvl="4" w:tplc="C4EAFD4E" w:tentative="1">
      <w:start w:val="1"/>
      <w:numFmt w:val="bullet"/>
      <w:lvlText w:val="o"/>
      <w:lvlJc w:val="left"/>
      <w:pPr>
        <w:ind w:left="5040" w:hanging="360"/>
      </w:pPr>
      <w:rPr>
        <w:rFonts w:ascii="Courier New" w:hAnsi="Courier New" w:cs="Courier New" w:hint="default"/>
      </w:rPr>
    </w:lvl>
    <w:lvl w:ilvl="5" w:tplc="2AAC7616" w:tentative="1">
      <w:start w:val="1"/>
      <w:numFmt w:val="bullet"/>
      <w:lvlText w:val=""/>
      <w:lvlJc w:val="left"/>
      <w:pPr>
        <w:ind w:left="5760" w:hanging="360"/>
      </w:pPr>
      <w:rPr>
        <w:rFonts w:ascii="Wingdings" w:hAnsi="Wingdings" w:hint="default"/>
      </w:rPr>
    </w:lvl>
    <w:lvl w:ilvl="6" w:tplc="BB7AE71E" w:tentative="1">
      <w:start w:val="1"/>
      <w:numFmt w:val="bullet"/>
      <w:lvlText w:val=""/>
      <w:lvlJc w:val="left"/>
      <w:pPr>
        <w:ind w:left="6480" w:hanging="360"/>
      </w:pPr>
      <w:rPr>
        <w:rFonts w:ascii="Symbol" w:hAnsi="Symbol" w:hint="default"/>
      </w:rPr>
    </w:lvl>
    <w:lvl w:ilvl="7" w:tplc="EF3EB39A" w:tentative="1">
      <w:start w:val="1"/>
      <w:numFmt w:val="bullet"/>
      <w:lvlText w:val="o"/>
      <w:lvlJc w:val="left"/>
      <w:pPr>
        <w:ind w:left="7200" w:hanging="360"/>
      </w:pPr>
      <w:rPr>
        <w:rFonts w:ascii="Courier New" w:hAnsi="Courier New" w:cs="Courier New" w:hint="default"/>
      </w:rPr>
    </w:lvl>
    <w:lvl w:ilvl="8" w:tplc="C896AACC" w:tentative="1">
      <w:start w:val="1"/>
      <w:numFmt w:val="bullet"/>
      <w:lvlText w:val=""/>
      <w:lvlJc w:val="left"/>
      <w:pPr>
        <w:ind w:left="7920" w:hanging="360"/>
      </w:pPr>
      <w:rPr>
        <w:rFonts w:ascii="Wingdings" w:hAnsi="Wingdings" w:hint="default"/>
      </w:rPr>
    </w:lvl>
  </w:abstractNum>
  <w:abstractNum w:abstractNumId="2" w15:restartNumberingAfterBreak="0">
    <w:nsid w:val="798542A8"/>
    <w:multiLevelType w:val="hybridMultilevel"/>
    <w:tmpl w:val="5A0ACF3C"/>
    <w:lvl w:ilvl="0" w:tplc="E3D8596E">
      <w:start w:val="1"/>
      <w:numFmt w:val="bullet"/>
      <w:lvlText w:val=""/>
      <w:lvlJc w:val="left"/>
      <w:pPr>
        <w:ind w:left="360" w:hanging="360"/>
      </w:pPr>
      <w:rPr>
        <w:rFonts w:ascii="Symbol" w:hAnsi="Symbol" w:hint="default"/>
      </w:rPr>
    </w:lvl>
    <w:lvl w:ilvl="1" w:tplc="4D287BA6" w:tentative="1">
      <w:start w:val="1"/>
      <w:numFmt w:val="bullet"/>
      <w:lvlText w:val="o"/>
      <w:lvlJc w:val="left"/>
      <w:pPr>
        <w:ind w:left="1080" w:hanging="360"/>
      </w:pPr>
      <w:rPr>
        <w:rFonts w:ascii="Courier New" w:hAnsi="Courier New" w:cs="Courier New" w:hint="default"/>
      </w:rPr>
    </w:lvl>
    <w:lvl w:ilvl="2" w:tplc="106C5C8A" w:tentative="1">
      <w:start w:val="1"/>
      <w:numFmt w:val="bullet"/>
      <w:lvlText w:val=""/>
      <w:lvlJc w:val="left"/>
      <w:pPr>
        <w:ind w:left="1800" w:hanging="360"/>
      </w:pPr>
      <w:rPr>
        <w:rFonts w:ascii="Wingdings" w:hAnsi="Wingdings" w:hint="default"/>
      </w:rPr>
    </w:lvl>
    <w:lvl w:ilvl="3" w:tplc="AE1E6450" w:tentative="1">
      <w:start w:val="1"/>
      <w:numFmt w:val="bullet"/>
      <w:lvlText w:val=""/>
      <w:lvlJc w:val="left"/>
      <w:pPr>
        <w:ind w:left="2520" w:hanging="360"/>
      </w:pPr>
      <w:rPr>
        <w:rFonts w:ascii="Symbol" w:hAnsi="Symbol" w:hint="default"/>
      </w:rPr>
    </w:lvl>
    <w:lvl w:ilvl="4" w:tplc="C838CA28" w:tentative="1">
      <w:start w:val="1"/>
      <w:numFmt w:val="bullet"/>
      <w:lvlText w:val="o"/>
      <w:lvlJc w:val="left"/>
      <w:pPr>
        <w:ind w:left="3240" w:hanging="360"/>
      </w:pPr>
      <w:rPr>
        <w:rFonts w:ascii="Courier New" w:hAnsi="Courier New" w:cs="Courier New" w:hint="default"/>
      </w:rPr>
    </w:lvl>
    <w:lvl w:ilvl="5" w:tplc="F272C7DE" w:tentative="1">
      <w:start w:val="1"/>
      <w:numFmt w:val="bullet"/>
      <w:lvlText w:val=""/>
      <w:lvlJc w:val="left"/>
      <w:pPr>
        <w:ind w:left="3960" w:hanging="360"/>
      </w:pPr>
      <w:rPr>
        <w:rFonts w:ascii="Wingdings" w:hAnsi="Wingdings" w:hint="default"/>
      </w:rPr>
    </w:lvl>
    <w:lvl w:ilvl="6" w:tplc="1FC8B634" w:tentative="1">
      <w:start w:val="1"/>
      <w:numFmt w:val="bullet"/>
      <w:lvlText w:val=""/>
      <w:lvlJc w:val="left"/>
      <w:pPr>
        <w:ind w:left="4680" w:hanging="360"/>
      </w:pPr>
      <w:rPr>
        <w:rFonts w:ascii="Symbol" w:hAnsi="Symbol" w:hint="default"/>
      </w:rPr>
    </w:lvl>
    <w:lvl w:ilvl="7" w:tplc="7B480C9A" w:tentative="1">
      <w:start w:val="1"/>
      <w:numFmt w:val="bullet"/>
      <w:lvlText w:val="o"/>
      <w:lvlJc w:val="left"/>
      <w:pPr>
        <w:ind w:left="5400" w:hanging="360"/>
      </w:pPr>
      <w:rPr>
        <w:rFonts w:ascii="Courier New" w:hAnsi="Courier New" w:cs="Courier New" w:hint="default"/>
      </w:rPr>
    </w:lvl>
    <w:lvl w:ilvl="8" w:tplc="D29077B6"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D44"/>
    <w:rsid w:val="00004471"/>
    <w:rsid w:val="00011004"/>
    <w:rsid w:val="00030255"/>
    <w:rsid w:val="00050535"/>
    <w:rsid w:val="00066622"/>
    <w:rsid w:val="00080B9E"/>
    <w:rsid w:val="000B2B03"/>
    <w:rsid w:val="000B595F"/>
    <w:rsid w:val="000B7CC5"/>
    <w:rsid w:val="000C63D7"/>
    <w:rsid w:val="000C6488"/>
    <w:rsid w:val="000E3BD9"/>
    <w:rsid w:val="000F7B87"/>
    <w:rsid w:val="00101E99"/>
    <w:rsid w:val="00125460"/>
    <w:rsid w:val="00134016"/>
    <w:rsid w:val="00145D16"/>
    <w:rsid w:val="0015166E"/>
    <w:rsid w:val="00170124"/>
    <w:rsid w:val="00177A03"/>
    <w:rsid w:val="001E6998"/>
    <w:rsid w:val="001F349F"/>
    <w:rsid w:val="00206FD9"/>
    <w:rsid w:val="002075F3"/>
    <w:rsid w:val="00221DAE"/>
    <w:rsid w:val="00226854"/>
    <w:rsid w:val="00236476"/>
    <w:rsid w:val="0024241C"/>
    <w:rsid w:val="002537E9"/>
    <w:rsid w:val="00262898"/>
    <w:rsid w:val="00265299"/>
    <w:rsid w:val="00272B52"/>
    <w:rsid w:val="00280478"/>
    <w:rsid w:val="0028530C"/>
    <w:rsid w:val="002C0256"/>
    <w:rsid w:val="002D6590"/>
    <w:rsid w:val="002E66D9"/>
    <w:rsid w:val="00305964"/>
    <w:rsid w:val="00306F21"/>
    <w:rsid w:val="00315F40"/>
    <w:rsid w:val="00322552"/>
    <w:rsid w:val="00330324"/>
    <w:rsid w:val="00332D87"/>
    <w:rsid w:val="00335DE1"/>
    <w:rsid w:val="00350477"/>
    <w:rsid w:val="00372FCF"/>
    <w:rsid w:val="00391F6F"/>
    <w:rsid w:val="003A477C"/>
    <w:rsid w:val="003B49F1"/>
    <w:rsid w:val="003C6631"/>
    <w:rsid w:val="003C727A"/>
    <w:rsid w:val="004115E5"/>
    <w:rsid w:val="00427296"/>
    <w:rsid w:val="00444465"/>
    <w:rsid w:val="00444BFC"/>
    <w:rsid w:val="00450B9E"/>
    <w:rsid w:val="0045764A"/>
    <w:rsid w:val="00470F16"/>
    <w:rsid w:val="00471858"/>
    <w:rsid w:val="004822A7"/>
    <w:rsid w:val="00484B70"/>
    <w:rsid w:val="0049004F"/>
    <w:rsid w:val="004A0360"/>
    <w:rsid w:val="004B10C5"/>
    <w:rsid w:val="004B246A"/>
    <w:rsid w:val="004B68BD"/>
    <w:rsid w:val="004B7878"/>
    <w:rsid w:val="004B7EBB"/>
    <w:rsid w:val="004D122E"/>
    <w:rsid w:val="004D33CC"/>
    <w:rsid w:val="004D5977"/>
    <w:rsid w:val="004E1B27"/>
    <w:rsid w:val="004E21C6"/>
    <w:rsid w:val="004F303E"/>
    <w:rsid w:val="00512A26"/>
    <w:rsid w:val="005271CD"/>
    <w:rsid w:val="0052722C"/>
    <w:rsid w:val="005330C2"/>
    <w:rsid w:val="005405B2"/>
    <w:rsid w:val="00541304"/>
    <w:rsid w:val="00560968"/>
    <w:rsid w:val="005667BF"/>
    <w:rsid w:val="00574EBB"/>
    <w:rsid w:val="00580B58"/>
    <w:rsid w:val="00592244"/>
    <w:rsid w:val="005A00E0"/>
    <w:rsid w:val="005C64E0"/>
    <w:rsid w:val="005C74F1"/>
    <w:rsid w:val="005D10C7"/>
    <w:rsid w:val="005E0F0D"/>
    <w:rsid w:val="005E57EA"/>
    <w:rsid w:val="005F1C74"/>
    <w:rsid w:val="005F6B61"/>
    <w:rsid w:val="0060244B"/>
    <w:rsid w:val="00633E48"/>
    <w:rsid w:val="0065122E"/>
    <w:rsid w:val="00661A2C"/>
    <w:rsid w:val="00670A6F"/>
    <w:rsid w:val="00681266"/>
    <w:rsid w:val="006A55E8"/>
    <w:rsid w:val="006D03B0"/>
    <w:rsid w:val="006D450A"/>
    <w:rsid w:val="006E3AA5"/>
    <w:rsid w:val="006F39C1"/>
    <w:rsid w:val="006F5957"/>
    <w:rsid w:val="007043B6"/>
    <w:rsid w:val="007053A6"/>
    <w:rsid w:val="00706C27"/>
    <w:rsid w:val="007123FF"/>
    <w:rsid w:val="007124C3"/>
    <w:rsid w:val="0071343F"/>
    <w:rsid w:val="00713E7B"/>
    <w:rsid w:val="00717C34"/>
    <w:rsid w:val="00721B18"/>
    <w:rsid w:val="0072438B"/>
    <w:rsid w:val="0073622D"/>
    <w:rsid w:val="00745815"/>
    <w:rsid w:val="007471ED"/>
    <w:rsid w:val="00755B01"/>
    <w:rsid w:val="00756B2D"/>
    <w:rsid w:val="00783265"/>
    <w:rsid w:val="00786B93"/>
    <w:rsid w:val="007A064D"/>
    <w:rsid w:val="007A2DAB"/>
    <w:rsid w:val="007B329D"/>
    <w:rsid w:val="007B63BE"/>
    <w:rsid w:val="007C13E6"/>
    <w:rsid w:val="007D6F55"/>
    <w:rsid w:val="007E0D99"/>
    <w:rsid w:val="007F3E26"/>
    <w:rsid w:val="00812B83"/>
    <w:rsid w:val="00823703"/>
    <w:rsid w:val="008272DA"/>
    <w:rsid w:val="00833B6C"/>
    <w:rsid w:val="00841EAC"/>
    <w:rsid w:val="00854C82"/>
    <w:rsid w:val="008818F2"/>
    <w:rsid w:val="008918CA"/>
    <w:rsid w:val="008A372E"/>
    <w:rsid w:val="008B7A72"/>
    <w:rsid w:val="008D7534"/>
    <w:rsid w:val="00910830"/>
    <w:rsid w:val="00926290"/>
    <w:rsid w:val="00934757"/>
    <w:rsid w:val="0094297A"/>
    <w:rsid w:val="00967005"/>
    <w:rsid w:val="009818F4"/>
    <w:rsid w:val="0098779E"/>
    <w:rsid w:val="0099107E"/>
    <w:rsid w:val="009B388F"/>
    <w:rsid w:val="009C5486"/>
    <w:rsid w:val="009C5FA7"/>
    <w:rsid w:val="009C76B7"/>
    <w:rsid w:val="009E17F9"/>
    <w:rsid w:val="009F59F6"/>
    <w:rsid w:val="009F6923"/>
    <w:rsid w:val="00A0664B"/>
    <w:rsid w:val="00A24109"/>
    <w:rsid w:val="00A75770"/>
    <w:rsid w:val="00A76632"/>
    <w:rsid w:val="00A84185"/>
    <w:rsid w:val="00A907A9"/>
    <w:rsid w:val="00AA6BAA"/>
    <w:rsid w:val="00AB6FBC"/>
    <w:rsid w:val="00AC6A6C"/>
    <w:rsid w:val="00AD0DF2"/>
    <w:rsid w:val="00AE3C61"/>
    <w:rsid w:val="00AE3D93"/>
    <w:rsid w:val="00AE7F32"/>
    <w:rsid w:val="00AF1851"/>
    <w:rsid w:val="00B01A96"/>
    <w:rsid w:val="00B1132E"/>
    <w:rsid w:val="00B178B7"/>
    <w:rsid w:val="00B36A6D"/>
    <w:rsid w:val="00B4261E"/>
    <w:rsid w:val="00B469D6"/>
    <w:rsid w:val="00B63803"/>
    <w:rsid w:val="00B73408"/>
    <w:rsid w:val="00B82BF8"/>
    <w:rsid w:val="00B87F62"/>
    <w:rsid w:val="00B955DF"/>
    <w:rsid w:val="00B968EA"/>
    <w:rsid w:val="00BB00D8"/>
    <w:rsid w:val="00BB5D63"/>
    <w:rsid w:val="00BC1EF8"/>
    <w:rsid w:val="00BC2238"/>
    <w:rsid w:val="00BC41DA"/>
    <w:rsid w:val="00BE1208"/>
    <w:rsid w:val="00BE1E43"/>
    <w:rsid w:val="00C22B8A"/>
    <w:rsid w:val="00C26D2B"/>
    <w:rsid w:val="00C47C08"/>
    <w:rsid w:val="00C61136"/>
    <w:rsid w:val="00C72B56"/>
    <w:rsid w:val="00C817E4"/>
    <w:rsid w:val="00C8786D"/>
    <w:rsid w:val="00C965C7"/>
    <w:rsid w:val="00CB0D44"/>
    <w:rsid w:val="00CC05F1"/>
    <w:rsid w:val="00CD1603"/>
    <w:rsid w:val="00CD6FCF"/>
    <w:rsid w:val="00CE2190"/>
    <w:rsid w:val="00CE4FA6"/>
    <w:rsid w:val="00CE64A1"/>
    <w:rsid w:val="00CF1C96"/>
    <w:rsid w:val="00CF2700"/>
    <w:rsid w:val="00CF594D"/>
    <w:rsid w:val="00D140CD"/>
    <w:rsid w:val="00D155E9"/>
    <w:rsid w:val="00D26C2D"/>
    <w:rsid w:val="00D3162C"/>
    <w:rsid w:val="00D31B81"/>
    <w:rsid w:val="00D373D4"/>
    <w:rsid w:val="00D455CB"/>
    <w:rsid w:val="00D72EB8"/>
    <w:rsid w:val="00D87568"/>
    <w:rsid w:val="00D9630F"/>
    <w:rsid w:val="00DB15E7"/>
    <w:rsid w:val="00DC0ED2"/>
    <w:rsid w:val="00DC1E08"/>
    <w:rsid w:val="00DC2D57"/>
    <w:rsid w:val="00DC53EF"/>
    <w:rsid w:val="00DC7660"/>
    <w:rsid w:val="00DC76B4"/>
    <w:rsid w:val="00DD151A"/>
    <w:rsid w:val="00DD6BA3"/>
    <w:rsid w:val="00DD6F08"/>
    <w:rsid w:val="00DD7DDC"/>
    <w:rsid w:val="00DF6871"/>
    <w:rsid w:val="00E0383E"/>
    <w:rsid w:val="00E05649"/>
    <w:rsid w:val="00E20D1F"/>
    <w:rsid w:val="00E24947"/>
    <w:rsid w:val="00E30D9E"/>
    <w:rsid w:val="00E3414C"/>
    <w:rsid w:val="00E65C3C"/>
    <w:rsid w:val="00E667CF"/>
    <w:rsid w:val="00E737B6"/>
    <w:rsid w:val="00E87429"/>
    <w:rsid w:val="00E964DD"/>
    <w:rsid w:val="00EA3DA1"/>
    <w:rsid w:val="00EC7030"/>
    <w:rsid w:val="00ED2FE2"/>
    <w:rsid w:val="00EE0067"/>
    <w:rsid w:val="00EE0DCC"/>
    <w:rsid w:val="00F03185"/>
    <w:rsid w:val="00F068B0"/>
    <w:rsid w:val="00F200EA"/>
    <w:rsid w:val="00F20CE2"/>
    <w:rsid w:val="00F41775"/>
    <w:rsid w:val="00F428A2"/>
    <w:rsid w:val="00F4315C"/>
    <w:rsid w:val="00F44011"/>
    <w:rsid w:val="00F52C82"/>
    <w:rsid w:val="00F5580E"/>
    <w:rsid w:val="00F57D15"/>
    <w:rsid w:val="00F6041B"/>
    <w:rsid w:val="00F8599D"/>
    <w:rsid w:val="00F90DEF"/>
    <w:rsid w:val="00F94A53"/>
    <w:rsid w:val="00FA4FEA"/>
    <w:rsid w:val="00FA5FA3"/>
    <w:rsid w:val="00FC23F0"/>
    <w:rsid w:val="00FC3083"/>
    <w:rsid w:val="00FD341D"/>
    <w:rsid w:val="00FE4E97"/>
    <w:rsid w:val="00FF6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3"/>
    <o:shapelayout v:ext="edit">
      <o:idmap v:ext="edit" data="1"/>
    </o:shapelayout>
  </w:shapeDefaults>
  <w:decimalSymbol w:val="."/>
  <w:listSeparator w:val=","/>
  <w14:docId w14:val="75883A79"/>
  <w15:chartTrackingRefBased/>
  <w15:docId w15:val="{A7220993-B4D8-4306-BAE8-F5FC4284A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80B9E"/>
    <w:rPr>
      <w:rFonts w:ascii="Arial" w:hAnsi="Arial"/>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0ED2"/>
    <w:pPr>
      <w:tabs>
        <w:tab w:val="center" w:pos="4320"/>
        <w:tab w:val="right" w:pos="8640"/>
      </w:tabs>
    </w:pPr>
  </w:style>
  <w:style w:type="paragraph" w:styleId="Footer">
    <w:name w:val="footer"/>
    <w:basedOn w:val="Normal"/>
    <w:link w:val="FooterChar"/>
    <w:uiPriority w:val="99"/>
    <w:rsid w:val="00DC0ED2"/>
    <w:pPr>
      <w:tabs>
        <w:tab w:val="center" w:pos="4320"/>
        <w:tab w:val="right" w:pos="8640"/>
      </w:tabs>
    </w:pPr>
  </w:style>
  <w:style w:type="paragraph" w:styleId="NormalWeb">
    <w:name w:val="Normal (Web)"/>
    <w:basedOn w:val="Normal"/>
    <w:rsid w:val="00CE64A1"/>
    <w:pPr>
      <w:spacing w:before="100" w:beforeAutospacing="1" w:after="100" w:afterAutospacing="1"/>
    </w:pPr>
  </w:style>
  <w:style w:type="character" w:styleId="Strong">
    <w:name w:val="Strong"/>
    <w:qFormat/>
    <w:rsid w:val="00783265"/>
    <w:rPr>
      <w:b/>
      <w:bCs/>
    </w:rPr>
  </w:style>
  <w:style w:type="paragraph" w:customStyle="1" w:styleId="ColorfulList-Accent11">
    <w:name w:val="Colorful List - Accent 11"/>
    <w:basedOn w:val="Normal"/>
    <w:uiPriority w:val="34"/>
    <w:qFormat/>
    <w:rsid w:val="00DC2D57"/>
    <w:pPr>
      <w:spacing w:after="200" w:line="276" w:lineRule="auto"/>
      <w:ind w:left="720"/>
      <w:contextualSpacing/>
    </w:pPr>
    <w:rPr>
      <w:rFonts w:ascii="Calibri" w:hAnsi="Calibri"/>
      <w:sz w:val="22"/>
      <w:szCs w:val="22"/>
    </w:rPr>
  </w:style>
  <w:style w:type="paragraph" w:styleId="BalloonText">
    <w:name w:val="Balloon Text"/>
    <w:basedOn w:val="Normal"/>
    <w:link w:val="BalloonTextChar"/>
    <w:rsid w:val="00101E99"/>
    <w:rPr>
      <w:rFonts w:ascii="Tahoma" w:hAnsi="Tahoma" w:cs="Tahoma"/>
      <w:sz w:val="16"/>
      <w:szCs w:val="16"/>
    </w:rPr>
  </w:style>
  <w:style w:type="character" w:customStyle="1" w:styleId="BalloonTextChar">
    <w:name w:val="Balloon Text Char"/>
    <w:link w:val="BalloonText"/>
    <w:rsid w:val="00101E99"/>
    <w:rPr>
      <w:rFonts w:ascii="Tahoma" w:hAnsi="Tahoma" w:cs="Tahoma"/>
      <w:sz w:val="16"/>
      <w:szCs w:val="16"/>
    </w:rPr>
  </w:style>
  <w:style w:type="character" w:styleId="CommentReference">
    <w:name w:val="annotation reference"/>
    <w:rsid w:val="007123FF"/>
    <w:rPr>
      <w:sz w:val="16"/>
      <w:szCs w:val="16"/>
    </w:rPr>
  </w:style>
  <w:style w:type="paragraph" w:styleId="CommentText">
    <w:name w:val="annotation text"/>
    <w:basedOn w:val="Normal"/>
    <w:link w:val="CommentTextChar"/>
    <w:rsid w:val="007123FF"/>
    <w:rPr>
      <w:sz w:val="20"/>
    </w:rPr>
  </w:style>
  <w:style w:type="character" w:customStyle="1" w:styleId="CommentTextChar">
    <w:name w:val="Comment Text Char"/>
    <w:link w:val="CommentText"/>
    <w:rsid w:val="007123FF"/>
    <w:rPr>
      <w:rFonts w:ascii="Arial" w:hAnsi="Arial"/>
    </w:rPr>
  </w:style>
  <w:style w:type="paragraph" w:styleId="CommentSubject">
    <w:name w:val="annotation subject"/>
    <w:basedOn w:val="CommentText"/>
    <w:next w:val="CommentText"/>
    <w:link w:val="CommentSubjectChar"/>
    <w:rsid w:val="007123FF"/>
    <w:rPr>
      <w:b/>
      <w:bCs/>
    </w:rPr>
  </w:style>
  <w:style w:type="character" w:customStyle="1" w:styleId="CommentSubjectChar">
    <w:name w:val="Comment Subject Char"/>
    <w:link w:val="CommentSubject"/>
    <w:rsid w:val="007123FF"/>
    <w:rPr>
      <w:rFonts w:ascii="Arial" w:hAnsi="Arial"/>
      <w:b/>
      <w:bCs/>
    </w:rPr>
  </w:style>
  <w:style w:type="character" w:customStyle="1" w:styleId="HeaderChar">
    <w:name w:val="Header Char"/>
    <w:basedOn w:val="DefaultParagraphFont"/>
    <w:link w:val="Header"/>
    <w:uiPriority w:val="99"/>
    <w:rsid w:val="00755B01"/>
    <w:rPr>
      <w:rFonts w:ascii="Arial" w:hAnsi="Arial"/>
      <w:sz w:val="32"/>
    </w:rPr>
  </w:style>
  <w:style w:type="paragraph" w:styleId="ListParagraph">
    <w:name w:val="List Paragraph"/>
    <w:basedOn w:val="Normal"/>
    <w:uiPriority w:val="34"/>
    <w:qFormat/>
    <w:rsid w:val="00755B01"/>
    <w:pPr>
      <w:ind w:left="720"/>
      <w:contextualSpacing/>
    </w:pPr>
  </w:style>
  <w:style w:type="character" w:customStyle="1" w:styleId="FooterChar">
    <w:name w:val="Footer Char"/>
    <w:basedOn w:val="DefaultParagraphFont"/>
    <w:link w:val="Footer"/>
    <w:uiPriority w:val="99"/>
    <w:rsid w:val="00EA3DA1"/>
    <w:rPr>
      <w:rFonts w:ascii="Arial" w:hAnsi="Arial"/>
      <w:sz w:val="32"/>
    </w:rPr>
  </w:style>
  <w:style w:type="character" w:styleId="Hyperlink">
    <w:name w:val="Hyperlink"/>
    <w:basedOn w:val="DefaultParagraphFont"/>
    <w:rsid w:val="001F34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38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D5E75-377F-483D-B934-D89464873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594</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Succeed Management Solutions, LLC</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Succeed Management Solutions, LLC ©</dc:creator>
  <cp:keywords/>
  <cp:lastModifiedBy>Hillarie Thomas</cp:lastModifiedBy>
  <cp:revision>2</cp:revision>
  <cp:lastPrinted>2014-12-17T00:20:00Z</cp:lastPrinted>
  <dcterms:created xsi:type="dcterms:W3CDTF">2018-01-31T17:41:00Z</dcterms:created>
  <dcterms:modified xsi:type="dcterms:W3CDTF">2018-01-31T17:41:00Z</dcterms:modified>
</cp:coreProperties>
</file>