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9C7E40" w:rsidRDefault="002C0256" w:rsidP="00584200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 xml:space="preserve">Objetivo: </w:t>
      </w:r>
      <w:r>
        <w:rPr>
          <w:rFonts w:ascii="Tahoma" w:hAnsi="Tahoma"/>
          <w:sz w:val="22"/>
        </w:rPr>
        <w:t xml:space="preserve">Familiarizar a los empleados con los distintos tipos de tonos para los lentes de seguridad y sus usos </w:t>
      </w:r>
    </w:p>
    <w:p w:rsidR="002C0256" w:rsidRDefault="002C0256" w:rsidP="00584200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:rsidR="00584200" w:rsidRDefault="00584200" w:rsidP="00584200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:rsidR="002C0256" w:rsidRPr="00C36B44" w:rsidRDefault="000D2133" w:rsidP="00584200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87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Default="00E964DD" w:rsidP="00584200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E964DD" w:rsidRDefault="00584200" w:rsidP="00584200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  <w:lang w:val="en-US" w:eastAsia="en-US"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3380740</wp:posOffset>
            </wp:positionH>
            <wp:positionV relativeFrom="paragraph">
              <wp:posOffset>172085</wp:posOffset>
            </wp:positionV>
            <wp:extent cx="2556510" cy="1235075"/>
            <wp:effectExtent l="0" t="0" r="0" b="3175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28" b="7552"/>
                    <a:stretch/>
                  </pic:blipFill>
                  <pic:spPr>
                    <a:xfrm flipH="1">
                      <a:off x="0" y="0"/>
                      <a:ext cx="25565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170" w:rsidRPr="002F2011" w:rsidRDefault="00200170" w:rsidP="00200170">
      <w:pPr>
        <w:pStyle w:val="NormalWeb"/>
        <w:spacing w:before="0" w:beforeAutospacing="0" w:after="22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Los lentes de seguridad sirven para proteger los ojos de la persona que los usa contra peligros de impacto, como fragmentos, objetos, virut</w:t>
      </w:r>
      <w:r w:rsidR="0081485B">
        <w:rPr>
          <w:rFonts w:ascii="Tahoma" w:hAnsi="Tahoma"/>
          <w:sz w:val="22"/>
        </w:rPr>
        <w:t>as grandes y partículas que salga</w:t>
      </w:r>
      <w:r>
        <w:rPr>
          <w:rFonts w:ascii="Tahoma" w:hAnsi="Tahoma"/>
          <w:sz w:val="22"/>
        </w:rPr>
        <w:t>n expulsados por el aire.</w:t>
      </w:r>
    </w:p>
    <w:p w:rsidR="00967005" w:rsidRPr="002F2011" w:rsidRDefault="00C802E9" w:rsidP="00200170">
      <w:pPr>
        <w:pStyle w:val="NormalWeb"/>
        <w:spacing w:before="0" w:beforeAutospacing="0" w:after="22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Los lentes de seguridad están disponibles en diferentes tonos que son adecuados para las diferentes tareas.</w:t>
      </w:r>
      <w:r>
        <w:t xml:space="preserve"> </w:t>
      </w:r>
    </w:p>
    <w:p w:rsidR="00C802E9" w:rsidRPr="002F2011" w:rsidRDefault="00C802E9" w:rsidP="00584200">
      <w:pPr>
        <w:pStyle w:val="NormalWeb"/>
        <w:spacing w:before="0" w:beforeAutospacing="0" w:after="60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Antes de comenzar a trabajar, asegúrese de tener el tipo adecuado de lentes de seguridad para el trabajo.</w:t>
      </w:r>
    </w:p>
    <w:p w:rsidR="004822A7" w:rsidRDefault="00C802E9" w:rsidP="00584200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Tonos más comunes de lentes</w:t>
      </w:r>
    </w:p>
    <w:tbl>
      <w:tblPr>
        <w:tblW w:w="9374" w:type="dxa"/>
        <w:tblInd w:w="1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75"/>
        <w:gridCol w:w="6499"/>
      </w:tblGrid>
      <w:tr w:rsidR="00C802E9" w:rsidRPr="00A22688" w:rsidTr="00960F51">
        <w:trPr>
          <w:trHeight w:val="40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2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DF3E76" w:rsidRDefault="0077531C" w:rsidP="0077531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FFFFFF" w:themeColor="background1"/>
                <w:sz w:val="28"/>
                <w:szCs w:val="22"/>
              </w:rPr>
            </w:pPr>
            <w:r>
              <w:rPr>
                <w:rFonts w:ascii="Tahoma" w:hAnsi="Tahoma"/>
                <w:b/>
                <w:color w:val="FFFFFF" w:themeColor="background1"/>
                <w:sz w:val="28"/>
              </w:rPr>
              <w:t>Tono de lentes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2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DF3E76" w:rsidRDefault="00A65419" w:rsidP="005842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8"/>
                <w:szCs w:val="22"/>
              </w:rPr>
            </w:pPr>
            <w:r>
              <w:rPr>
                <w:rFonts w:ascii="Tahoma" w:hAnsi="Tahoma"/>
                <w:b/>
                <w:color w:val="FFFFFF" w:themeColor="background1"/>
                <w:sz w:val="28"/>
              </w:rPr>
              <w:t>Usos</w:t>
            </w:r>
          </w:p>
        </w:tc>
      </w:tr>
      <w:tr w:rsidR="00C802E9" w:rsidRPr="00A22688" w:rsidTr="00960F51">
        <w:trPr>
          <w:trHeight w:val="69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0170" w:rsidRDefault="00614A56" w:rsidP="005842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24"/>
                <w:szCs w:val="22"/>
              </w:rPr>
            </w:pPr>
            <w:r>
              <w:rPr>
                <w:rFonts w:ascii="Tahoma" w:hAnsi="Tahoma"/>
                <w:b/>
                <w:color w:val="000000"/>
                <w:sz w:val="24"/>
              </w:rPr>
              <w:t>Transparente</w:t>
            </w:r>
          </w:p>
          <w:p w:rsidR="00200170" w:rsidRDefault="00200170" w:rsidP="00200170"/>
          <w:p w:rsidR="00C802E9" w:rsidRPr="00200170" w:rsidRDefault="00C802E9" w:rsidP="00200170">
            <w:pPr>
              <w:jc w:val="center"/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2F2011" w:rsidRDefault="00614A56" w:rsidP="00200170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ind w:left="459" w:hanging="4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Permite que atraviese la luz más visible</w:t>
            </w:r>
          </w:p>
          <w:p w:rsidR="00614A56" w:rsidRPr="002F2011" w:rsidRDefault="00200170" w:rsidP="00200170">
            <w:pPr>
              <w:pStyle w:val="NormalWeb"/>
              <w:numPr>
                <w:ilvl w:val="0"/>
                <w:numId w:val="1"/>
              </w:numPr>
              <w:spacing w:before="0" w:beforeAutospacing="0" w:after="120" w:afterAutospacing="0"/>
              <w:ind w:left="459" w:hanging="4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Ofrece excelente protección en ambientes internos y externos con una visibilidad adecuada</w:t>
            </w:r>
          </w:p>
        </w:tc>
      </w:tr>
      <w:tr w:rsidR="00C802E9" w:rsidRPr="00A22688" w:rsidTr="00960F51">
        <w:trPr>
          <w:trHeight w:val="2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DF3E76" w:rsidRDefault="00614A56" w:rsidP="005842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24"/>
                <w:szCs w:val="22"/>
              </w:rPr>
            </w:pPr>
            <w:r>
              <w:rPr>
                <w:rFonts w:ascii="Tahoma" w:hAnsi="Tahoma"/>
                <w:b/>
                <w:color w:val="000000"/>
                <w:sz w:val="24"/>
              </w:rPr>
              <w:t>Espejados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2F2011" w:rsidRDefault="00614A56" w:rsidP="00200170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459" w:hanging="4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Reducen el resplandor en ambientes externos</w:t>
            </w:r>
          </w:p>
        </w:tc>
      </w:tr>
      <w:tr w:rsidR="00C802E9" w:rsidRPr="00A22688" w:rsidTr="00960F51">
        <w:trPr>
          <w:trHeight w:val="49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DF3E76" w:rsidRDefault="00614A56" w:rsidP="005842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24"/>
                <w:szCs w:val="22"/>
              </w:rPr>
            </w:pPr>
            <w:r>
              <w:rPr>
                <w:rFonts w:ascii="Tahoma" w:hAnsi="Tahoma"/>
                <w:b/>
                <w:color w:val="000000"/>
                <w:sz w:val="24"/>
              </w:rPr>
              <w:t>Amarillo y ámbar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2F2011" w:rsidRDefault="00614A56" w:rsidP="00200170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459" w:hanging="4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Bloquea</w:t>
            </w:r>
            <w:r w:rsidR="00A65419">
              <w:rPr>
                <w:rFonts w:ascii="Tahoma" w:hAnsi="Tahoma"/>
                <w:sz w:val="22"/>
              </w:rPr>
              <w:t>n</w:t>
            </w:r>
            <w:r>
              <w:rPr>
                <w:rFonts w:ascii="Tahoma" w:hAnsi="Tahoma"/>
                <w:sz w:val="22"/>
              </w:rPr>
              <w:t xml:space="preserve"> los colores oscuros (p. ej., grises, marrones o azules) y aumenta</w:t>
            </w:r>
            <w:r w:rsidR="00A65419">
              <w:rPr>
                <w:rFonts w:ascii="Tahoma" w:hAnsi="Tahoma"/>
                <w:sz w:val="22"/>
              </w:rPr>
              <w:t>n</w:t>
            </w:r>
            <w:r>
              <w:rPr>
                <w:rFonts w:ascii="Tahoma" w:hAnsi="Tahoma"/>
                <w:sz w:val="22"/>
              </w:rPr>
              <w:t xml:space="preserve"> la cantidad de luz visible que ingresa a través de los len</w:t>
            </w:r>
            <w:r w:rsidR="00A65419">
              <w:rPr>
                <w:rFonts w:ascii="Tahoma" w:hAnsi="Tahoma"/>
                <w:sz w:val="22"/>
              </w:rPr>
              <w:t>t</w:t>
            </w:r>
            <w:r>
              <w:rPr>
                <w:rFonts w:ascii="Tahoma" w:hAnsi="Tahoma"/>
                <w:sz w:val="22"/>
              </w:rPr>
              <w:t>es</w:t>
            </w:r>
          </w:p>
          <w:p w:rsidR="00614A56" w:rsidRPr="002F2011" w:rsidRDefault="00200170" w:rsidP="00A65419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459" w:hanging="4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Funciona</w:t>
            </w:r>
            <w:r w:rsidR="00A65419">
              <w:rPr>
                <w:rFonts w:ascii="Tahoma" w:hAnsi="Tahoma"/>
                <w:sz w:val="22"/>
              </w:rPr>
              <w:t>n</w:t>
            </w:r>
            <w:r>
              <w:rPr>
                <w:rFonts w:ascii="Tahoma" w:hAnsi="Tahoma"/>
                <w:sz w:val="22"/>
              </w:rPr>
              <w:t xml:space="preserve"> bien en condiciones con poca luz, como </w:t>
            </w:r>
            <w:r w:rsidR="00A65419">
              <w:rPr>
                <w:rFonts w:ascii="Tahoma" w:hAnsi="Tahoma"/>
                <w:sz w:val="22"/>
              </w:rPr>
              <w:t>en tiempo nublado</w:t>
            </w:r>
            <w:r>
              <w:rPr>
                <w:rFonts w:ascii="Tahoma" w:hAnsi="Tahoma"/>
                <w:sz w:val="22"/>
              </w:rPr>
              <w:t>, temprano en la mañana o al final del día</w:t>
            </w:r>
          </w:p>
        </w:tc>
      </w:tr>
      <w:tr w:rsidR="00C802E9" w:rsidRPr="00A22688" w:rsidTr="00960F51">
        <w:trPr>
          <w:trHeight w:val="49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DF3E76" w:rsidRDefault="00614A56" w:rsidP="0058420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4"/>
                <w:szCs w:val="22"/>
              </w:rPr>
            </w:pPr>
            <w:r>
              <w:rPr>
                <w:rFonts w:ascii="Tahoma" w:hAnsi="Tahoma"/>
                <w:b/>
                <w:color w:val="000000"/>
                <w:sz w:val="24"/>
              </w:rPr>
              <w:t>Gris y negro</w:t>
            </w:r>
            <w:r>
              <w:rPr>
                <w:rFonts w:ascii="Tahoma" w:hAnsi="Tahoma"/>
                <w:color w:val="000000"/>
                <w:sz w:val="24"/>
                <w:vertAlign w:val="superscript"/>
              </w:rPr>
              <w:t>*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02E9" w:rsidRPr="002F2011" w:rsidRDefault="00614A56" w:rsidP="00200170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ind w:left="459" w:hanging="45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Ofrece</w:t>
            </w:r>
            <w:r w:rsidR="00A65419">
              <w:rPr>
                <w:rFonts w:ascii="Tahoma" w:hAnsi="Tahoma"/>
                <w:sz w:val="22"/>
              </w:rPr>
              <w:t>n</w:t>
            </w:r>
            <w:r>
              <w:rPr>
                <w:rFonts w:ascii="Tahoma" w:hAnsi="Tahoma"/>
                <w:sz w:val="22"/>
              </w:rPr>
              <w:t xml:space="preserve"> protección </w:t>
            </w:r>
            <w:r w:rsidR="00A65419">
              <w:rPr>
                <w:rFonts w:ascii="Tahoma" w:hAnsi="Tahoma"/>
                <w:sz w:val="22"/>
              </w:rPr>
              <w:t>contra</w:t>
            </w:r>
            <w:r>
              <w:rPr>
                <w:rFonts w:ascii="Tahoma" w:hAnsi="Tahoma"/>
                <w:sz w:val="22"/>
              </w:rPr>
              <w:t xml:space="preserve"> la radiación UV y el resplandor</w:t>
            </w:r>
          </w:p>
          <w:p w:rsidR="00C8076E" w:rsidRPr="002F2011" w:rsidRDefault="00200170" w:rsidP="0077531C">
            <w:pPr>
              <w:pStyle w:val="NormalWeb"/>
              <w:numPr>
                <w:ilvl w:val="0"/>
                <w:numId w:val="3"/>
              </w:numPr>
              <w:spacing w:before="0" w:beforeAutospacing="0" w:after="220" w:afterAutospacing="0"/>
              <w:ind w:left="461" w:hanging="46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Funciona</w:t>
            </w:r>
            <w:r w:rsidR="00A65419">
              <w:rPr>
                <w:rFonts w:ascii="Tahoma" w:hAnsi="Tahoma"/>
                <w:sz w:val="22"/>
              </w:rPr>
              <w:t>n</w:t>
            </w:r>
            <w:r>
              <w:rPr>
                <w:rFonts w:ascii="Tahoma" w:hAnsi="Tahoma"/>
                <w:sz w:val="22"/>
              </w:rPr>
              <w:t xml:space="preserve"> de manera óptima cuando se trabaja en ambientes externos durante el día </w:t>
            </w:r>
          </w:p>
        </w:tc>
      </w:tr>
    </w:tbl>
    <w:p w:rsidR="00560968" w:rsidRDefault="00560968" w:rsidP="0058420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77531C" w:rsidRPr="002F2011" w:rsidRDefault="0077531C" w:rsidP="0058420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  <w:vertAlign w:val="superscript"/>
        </w:rPr>
        <w:t>*</w:t>
      </w:r>
      <w:r w:rsidR="00A65419">
        <w:rPr>
          <w:rFonts w:ascii="Tahoma" w:hAnsi="Tahoma"/>
          <w:b/>
          <w:sz w:val="22"/>
        </w:rPr>
        <w:t>Atención</w:t>
      </w:r>
      <w:r>
        <w:rPr>
          <w:rFonts w:ascii="Tahoma" w:hAnsi="Tahoma"/>
          <w:b/>
          <w:sz w:val="22"/>
        </w:rPr>
        <w:t>:</w:t>
      </w:r>
      <w:r>
        <w:rPr>
          <w:rFonts w:ascii="Tahoma" w:hAnsi="Tahoma"/>
          <w:sz w:val="22"/>
        </w:rPr>
        <w:t xml:space="preserve"> Los modelos grises y negros previstos para usar en actividades para soldar o cortar deben clasificarse específicamente con el tono protector mínimo </w:t>
      </w:r>
      <w:r w:rsidR="00A65419">
        <w:rPr>
          <w:rFonts w:ascii="Tahoma" w:hAnsi="Tahoma"/>
          <w:sz w:val="22"/>
        </w:rPr>
        <w:t xml:space="preserve">aprobado </w:t>
      </w:r>
      <w:r>
        <w:rPr>
          <w:rFonts w:ascii="Tahoma" w:hAnsi="Tahoma"/>
          <w:sz w:val="22"/>
        </w:rPr>
        <w:t>para las actividades planificadas.</w:t>
      </w:r>
    </w:p>
    <w:p w:rsidR="0077531C" w:rsidRDefault="0077531C" w:rsidP="0077531C">
      <w:pPr>
        <w:tabs>
          <w:tab w:val="left" w:pos="2160"/>
        </w:tabs>
        <w:rPr>
          <w:rFonts w:ascii="Tahoma" w:hAnsi="Tahoma" w:cs="Tahoma"/>
          <w:sz w:val="22"/>
          <w:szCs w:val="22"/>
        </w:rPr>
      </w:pPr>
      <w:r>
        <w:tab/>
      </w:r>
    </w:p>
    <w:p w:rsidR="0045764A" w:rsidRPr="000D2133" w:rsidRDefault="0045764A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0D2133" w:rsidRDefault="007E57C2" w:rsidP="00584200">
      <w:pPr>
        <w:jc w:val="both"/>
        <w:rPr>
          <w:rFonts w:ascii="Tahoma" w:hAnsi="Tahoma"/>
          <w:color w:val="E7E6E6" w:themeColor="background2"/>
          <w:sz w:val="22"/>
          <w:lang w:val="es-ES"/>
        </w:rPr>
      </w:pPr>
    </w:p>
    <w:p w:rsidR="007E57C2" w:rsidRPr="007E57C2" w:rsidRDefault="007E57C2" w:rsidP="007E57C2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 w:rsidRPr="007E57C2"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 w:rsidRPr="007E57C2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7E57C2">
        <w:rPr>
          <w:rFonts w:ascii="Tahoma" w:hAnsi="Tahoma" w:cs="Tahoma"/>
          <w:sz w:val="22"/>
          <w:lang w:val="es-AR"/>
        </w:rPr>
        <w:t>Organización:</w:t>
      </w:r>
      <w:r w:rsidRPr="007E57C2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lang w:val="es-AR"/>
        </w:rPr>
        <w:t>Fecha:</w:t>
      </w:r>
      <w:r w:rsidRPr="007E57C2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7E57C2">
        <w:rPr>
          <w:rFonts w:ascii="Tahoma" w:hAnsi="Tahoma" w:cs="Tahoma"/>
          <w:sz w:val="22"/>
          <w:lang w:val="es-AR"/>
        </w:rPr>
        <w:t>Instructor:</w:t>
      </w:r>
      <w:r w:rsidRPr="007E57C2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lang w:val="es-AR"/>
        </w:rPr>
        <w:t>Firma del instructor:</w:t>
      </w:r>
      <w:r w:rsidRPr="007E57C2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  <w:r w:rsidRPr="007E57C2">
        <w:rPr>
          <w:rFonts w:ascii="Tahoma" w:hAnsi="Tahoma" w:cs="Tahoma"/>
          <w:lang w:val="es-AR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 w:rsidRPr="007E57C2">
        <w:rPr>
          <w:rFonts w:ascii="Tahoma" w:hAnsi="Tahoma" w:cs="Tahoma"/>
          <w:b/>
          <w:sz w:val="22"/>
          <w:lang w:val="es-AR"/>
        </w:rPr>
        <w:t>Participantes de la clase:</w:t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7E57C2">
        <w:rPr>
          <w:rFonts w:ascii="Tahoma" w:hAnsi="Tahoma" w:cs="Tahoma"/>
          <w:sz w:val="22"/>
          <w:szCs w:val="22"/>
        </w:rPr>
        <w:t>Nombre: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>Firma: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</w:rPr>
        <w:t xml:space="preserve"> Fecha:</w:t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  <w:r w:rsidRPr="007E57C2">
        <w:rPr>
          <w:rFonts w:ascii="Tahoma" w:hAnsi="Tahoma" w:cs="Tahoma"/>
          <w:sz w:val="22"/>
          <w:szCs w:val="22"/>
          <w:u w:val="single"/>
        </w:rPr>
        <w:tab/>
      </w:r>
    </w:p>
    <w:p w:rsid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:rsidR="007E57C2" w:rsidRPr="007E57C2" w:rsidRDefault="007E57C2" w:rsidP="007E57C2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sectPr w:rsidR="007E57C2" w:rsidRPr="007E57C2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FA" w:rsidRDefault="00E266FA">
      <w:r>
        <w:separator/>
      </w:r>
    </w:p>
  </w:endnote>
  <w:endnote w:type="continuationSeparator" w:id="0">
    <w:p w:rsidR="00E266FA" w:rsidRDefault="00E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30DFF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0D2133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FA" w:rsidRDefault="00E266FA">
      <w:r>
        <w:separator/>
      </w:r>
    </w:p>
  </w:footnote>
  <w:footnote w:type="continuationSeparator" w:id="0">
    <w:p w:rsidR="00E266FA" w:rsidRDefault="00E2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D21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0E0249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Equipo de protección personal (PPE, por sus siglas en inglés)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9561B5" w:rsidP="0081485B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 xml:space="preserve">Lentes de seguridad </w:t>
          </w:r>
          <w:r w:rsidR="0081485B">
            <w:rPr>
              <w:rFonts w:ascii="Tahoma" w:hAnsi="Tahoma"/>
              <w:b/>
              <w:color w:val="DA5500"/>
              <w:sz w:val="40"/>
            </w:rPr>
            <w:t>polarizados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D21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32D9"/>
    <w:multiLevelType w:val="hybridMultilevel"/>
    <w:tmpl w:val="CB063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A41F9"/>
    <w:multiLevelType w:val="hybridMultilevel"/>
    <w:tmpl w:val="61EAE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986CCC"/>
    <w:multiLevelType w:val="hybridMultilevel"/>
    <w:tmpl w:val="514AF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7312EC"/>
    <w:multiLevelType w:val="hybridMultilevel"/>
    <w:tmpl w:val="138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D01EB"/>
    <w:rsid w:val="000D2133"/>
    <w:rsid w:val="000E0249"/>
    <w:rsid w:val="000E3BD9"/>
    <w:rsid w:val="000F7B87"/>
    <w:rsid w:val="00101E99"/>
    <w:rsid w:val="00125460"/>
    <w:rsid w:val="00134016"/>
    <w:rsid w:val="0015166E"/>
    <w:rsid w:val="00170124"/>
    <w:rsid w:val="00177A03"/>
    <w:rsid w:val="00191B3D"/>
    <w:rsid w:val="001B0E5E"/>
    <w:rsid w:val="001E6998"/>
    <w:rsid w:val="001E703E"/>
    <w:rsid w:val="00200170"/>
    <w:rsid w:val="00206FD9"/>
    <w:rsid w:val="002075F3"/>
    <w:rsid w:val="00226854"/>
    <w:rsid w:val="0024241C"/>
    <w:rsid w:val="002537E9"/>
    <w:rsid w:val="00262898"/>
    <w:rsid w:val="00265299"/>
    <w:rsid w:val="00272B52"/>
    <w:rsid w:val="00280478"/>
    <w:rsid w:val="00282892"/>
    <w:rsid w:val="0028297E"/>
    <w:rsid w:val="0028530C"/>
    <w:rsid w:val="002C0256"/>
    <w:rsid w:val="002D6259"/>
    <w:rsid w:val="002D6590"/>
    <w:rsid w:val="002E66D9"/>
    <w:rsid w:val="002F2011"/>
    <w:rsid w:val="00305964"/>
    <w:rsid w:val="00315F40"/>
    <w:rsid w:val="00322552"/>
    <w:rsid w:val="00330324"/>
    <w:rsid w:val="00335DE1"/>
    <w:rsid w:val="00350477"/>
    <w:rsid w:val="00355519"/>
    <w:rsid w:val="003A477C"/>
    <w:rsid w:val="003B49F1"/>
    <w:rsid w:val="003C6631"/>
    <w:rsid w:val="003C727A"/>
    <w:rsid w:val="004115E5"/>
    <w:rsid w:val="00427296"/>
    <w:rsid w:val="00432197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349A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84200"/>
    <w:rsid w:val="00597689"/>
    <w:rsid w:val="005A00E0"/>
    <w:rsid w:val="005C64E0"/>
    <w:rsid w:val="005E0F0D"/>
    <w:rsid w:val="005E57EA"/>
    <w:rsid w:val="005F1C74"/>
    <w:rsid w:val="005F6B61"/>
    <w:rsid w:val="005F70B4"/>
    <w:rsid w:val="0060244B"/>
    <w:rsid w:val="00614A56"/>
    <w:rsid w:val="00633E48"/>
    <w:rsid w:val="006370B9"/>
    <w:rsid w:val="0065122E"/>
    <w:rsid w:val="00661A2C"/>
    <w:rsid w:val="00670A6F"/>
    <w:rsid w:val="00681266"/>
    <w:rsid w:val="00684F62"/>
    <w:rsid w:val="006A55E8"/>
    <w:rsid w:val="006D03B0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7531C"/>
    <w:rsid w:val="00783265"/>
    <w:rsid w:val="00786B93"/>
    <w:rsid w:val="007A064D"/>
    <w:rsid w:val="007A2DAB"/>
    <w:rsid w:val="007B329D"/>
    <w:rsid w:val="007B63BE"/>
    <w:rsid w:val="007D6F55"/>
    <w:rsid w:val="007E57C2"/>
    <w:rsid w:val="007F3E26"/>
    <w:rsid w:val="00812B83"/>
    <w:rsid w:val="0081485B"/>
    <w:rsid w:val="00823703"/>
    <w:rsid w:val="008272DA"/>
    <w:rsid w:val="00833B6C"/>
    <w:rsid w:val="00841EAC"/>
    <w:rsid w:val="00854C82"/>
    <w:rsid w:val="008818F2"/>
    <w:rsid w:val="00886091"/>
    <w:rsid w:val="008918CA"/>
    <w:rsid w:val="008A372E"/>
    <w:rsid w:val="008B7A72"/>
    <w:rsid w:val="00910830"/>
    <w:rsid w:val="00926290"/>
    <w:rsid w:val="00934757"/>
    <w:rsid w:val="0094297A"/>
    <w:rsid w:val="009561B5"/>
    <w:rsid w:val="00960F51"/>
    <w:rsid w:val="00967005"/>
    <w:rsid w:val="009818F4"/>
    <w:rsid w:val="0098779E"/>
    <w:rsid w:val="0099107E"/>
    <w:rsid w:val="009A6BE6"/>
    <w:rsid w:val="009C5486"/>
    <w:rsid w:val="009C5FA7"/>
    <w:rsid w:val="009C76B7"/>
    <w:rsid w:val="009D37BF"/>
    <w:rsid w:val="009D3E66"/>
    <w:rsid w:val="009E17F9"/>
    <w:rsid w:val="009F59F6"/>
    <w:rsid w:val="009F6923"/>
    <w:rsid w:val="00A05AB9"/>
    <w:rsid w:val="00A0664B"/>
    <w:rsid w:val="00A24109"/>
    <w:rsid w:val="00A65419"/>
    <w:rsid w:val="00A75770"/>
    <w:rsid w:val="00A84185"/>
    <w:rsid w:val="00A907A9"/>
    <w:rsid w:val="00AA6C59"/>
    <w:rsid w:val="00AB6FBC"/>
    <w:rsid w:val="00AC6A6C"/>
    <w:rsid w:val="00AC793B"/>
    <w:rsid w:val="00AD0DF2"/>
    <w:rsid w:val="00AD3773"/>
    <w:rsid w:val="00AE3C61"/>
    <w:rsid w:val="00AE3D93"/>
    <w:rsid w:val="00B01A96"/>
    <w:rsid w:val="00B1132E"/>
    <w:rsid w:val="00B36A6D"/>
    <w:rsid w:val="00B4261E"/>
    <w:rsid w:val="00B469D6"/>
    <w:rsid w:val="00B47C59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22B8A"/>
    <w:rsid w:val="00C47C08"/>
    <w:rsid w:val="00C61136"/>
    <w:rsid w:val="00C72B56"/>
    <w:rsid w:val="00C802E9"/>
    <w:rsid w:val="00C8076E"/>
    <w:rsid w:val="00C817E4"/>
    <w:rsid w:val="00C8786D"/>
    <w:rsid w:val="00C93CDE"/>
    <w:rsid w:val="00C965C7"/>
    <w:rsid w:val="00CB0D44"/>
    <w:rsid w:val="00CC0037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086E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F3E76"/>
    <w:rsid w:val="00DF6871"/>
    <w:rsid w:val="00E048BC"/>
    <w:rsid w:val="00E05649"/>
    <w:rsid w:val="00E20D1F"/>
    <w:rsid w:val="00E266FA"/>
    <w:rsid w:val="00E30D9E"/>
    <w:rsid w:val="00E30DFF"/>
    <w:rsid w:val="00E411A5"/>
    <w:rsid w:val="00E65C3C"/>
    <w:rsid w:val="00E667CF"/>
    <w:rsid w:val="00E737B6"/>
    <w:rsid w:val="00E87429"/>
    <w:rsid w:val="00E964DD"/>
    <w:rsid w:val="00EA3DA1"/>
    <w:rsid w:val="00EB6167"/>
    <w:rsid w:val="00EC7030"/>
    <w:rsid w:val="00ED2FE2"/>
    <w:rsid w:val="00EE0067"/>
    <w:rsid w:val="00EE0DCC"/>
    <w:rsid w:val="00F03185"/>
    <w:rsid w:val="00F068B0"/>
    <w:rsid w:val="00F200EA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5:docId w15:val="{37106FFC-B0F4-4E86-BC84-A7D4C07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table" w:styleId="TableGrid">
    <w:name w:val="Table Grid"/>
    <w:basedOn w:val="TableNormal"/>
    <w:rsid w:val="00C8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ADFB-C281-431D-B2E5-D743B432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Rzepecki</dc:creator>
  <cp:lastModifiedBy>Hillarie Thomas</cp:lastModifiedBy>
  <cp:revision>1</cp:revision>
  <cp:lastPrinted>2014-12-17T00:20:00Z</cp:lastPrinted>
  <dcterms:created xsi:type="dcterms:W3CDTF">2015-08-21T20:19:00Z</dcterms:created>
  <dcterms:modified xsi:type="dcterms:W3CDTF">2018-04-10T16:06:00Z</dcterms:modified>
</cp:coreProperties>
</file>