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CF" w:rsidRPr="00F71DCF" w:rsidRDefault="00F71DCF" w:rsidP="00F71DCF">
      <w:pPr>
        <w:spacing w:after="240"/>
        <w:rPr>
          <w:rFonts w:ascii="Tahoma" w:hAnsi="Tahoma" w:cs="Tahoma"/>
          <w:sz w:val="22"/>
          <w:szCs w:val="22"/>
          <w:lang w:val="es-ES"/>
        </w:rPr>
      </w:pPr>
      <w:bookmarkStart w:id="0" w:name="_Hlk505075195"/>
      <w:r w:rsidRPr="00F71DCF">
        <w:rPr>
          <w:rFonts w:ascii="Tahoma" w:hAnsi="Tahoma" w:cs="Tahoma"/>
          <w:sz w:val="22"/>
          <w:szCs w:val="22"/>
          <w:lang w:val="es-ES"/>
        </w:rPr>
        <w:t>E</w:t>
      </w:r>
      <w:r w:rsidRPr="00F71DCF">
        <w:rPr>
          <w:rFonts w:ascii="Tahoma" w:hAnsi="Tahoma" w:cs="Tahoma"/>
          <w:sz w:val="22"/>
          <w:szCs w:val="22"/>
          <w:lang w:val="es-ES"/>
        </w:rPr>
        <w:t>s fácil subestimar el potencial peligroso de la electricidad debido a que su uso es tan común. Sin embargo, la electricidad puede provocar quemaduras, choques y electrocución. Estos peligros se deben tener en cuenta cuando se trabaja con los equipos que utilizan energía eléctrica, con sistemas eléctricos o cuando se reparan equipos energizados rotos.</w:t>
      </w:r>
    </w:p>
    <w:p w:rsidR="00F71DCF" w:rsidRPr="00F71DCF" w:rsidRDefault="00F71DCF" w:rsidP="00F71DCF">
      <w:pPr>
        <w:spacing w:after="12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b/>
          <w:color w:val="000000"/>
          <w:sz w:val="22"/>
          <w:szCs w:val="22"/>
          <w:lang w:val="es-ES"/>
        </w:rPr>
        <w:t>Pautas generales de seguridad:</w:t>
      </w:r>
    </w:p>
    <w:p w:rsidR="00F71DCF" w:rsidRPr="00F71DCF" w:rsidRDefault="00F71DCF" w:rsidP="00F71DCF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imes New Roman" w:hAnsi="Times New Roman"/>
          <w:noProof/>
          <w:sz w:val="22"/>
          <w:szCs w:val="22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4266565</wp:posOffset>
            </wp:positionH>
            <wp:positionV relativeFrom="margin">
              <wp:posOffset>1078865</wp:posOffset>
            </wp:positionV>
            <wp:extent cx="2056765" cy="1717675"/>
            <wp:effectExtent l="0" t="0" r="635" b="0"/>
            <wp:wrapSquare wrapText="bothSides"/>
            <wp:docPr id="2" name="Picture 2" descr="bigstockphoto_High_Voltage_8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stockphoto_High_Voltage_89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Siempre tenga cuidado cuando trabaja con electricidad.</w:t>
      </w:r>
    </w:p>
    <w:p w:rsidR="00F71DCF" w:rsidRPr="00F71DCF" w:rsidRDefault="00F71DCF" w:rsidP="00F71DCF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 xml:space="preserve">Coloque señalamientos en todas las áreas donde los peligros eléctricos están presentes. </w:t>
      </w:r>
    </w:p>
    <w:p w:rsidR="00F71DCF" w:rsidRPr="00F71DCF" w:rsidRDefault="00F71DCF" w:rsidP="00F71DCF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Asegúrese de que las conexiones estén ajustadas y que la clavija de conexión a tierra esté en su sitio.</w:t>
      </w:r>
    </w:p>
    <w:p w:rsidR="00F71DCF" w:rsidRPr="00F71DCF" w:rsidRDefault="00F71DCF" w:rsidP="00F71DCF">
      <w:pPr>
        <w:numPr>
          <w:ilvl w:val="0"/>
          <w:numId w:val="12"/>
        </w:numPr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Únicamente los electricistas capacitados se permiten a realizar las tareas eléctricas.</w:t>
      </w:r>
    </w:p>
    <w:p w:rsidR="00F71DCF" w:rsidRPr="00F71DCF" w:rsidRDefault="00F71DCF" w:rsidP="00F71DCF">
      <w:pPr>
        <w:numPr>
          <w:ilvl w:val="0"/>
          <w:numId w:val="13"/>
        </w:numPr>
        <w:spacing w:after="240"/>
        <w:ind w:left="72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Los supervisores tienen la responsabilidad de asegurarse de que los contratistas y los electricistas tengan y utilicen el equipo de protección (EPP) apropiado.</w:t>
      </w:r>
    </w:p>
    <w:p w:rsidR="00F71DCF" w:rsidRPr="00F71DCF" w:rsidRDefault="00F71DCF" w:rsidP="00F71DCF">
      <w:pPr>
        <w:spacing w:after="12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b/>
          <w:color w:val="000000"/>
          <w:sz w:val="22"/>
          <w:szCs w:val="22"/>
          <w:lang w:val="es-ES"/>
        </w:rPr>
        <w:t>Seguridad de cableado:</w:t>
      </w:r>
    </w:p>
    <w:p w:rsidR="00F71DCF" w:rsidRPr="00F71DCF" w:rsidRDefault="00F71DCF" w:rsidP="00F71DCF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Mantenga los cables eléctricos fuera de los pasillos; si los cables tienen que cruzar las puertas, asegúrese de que estén completamente cubiertos para evitar los peligros de tropiezo.</w:t>
      </w:r>
    </w:p>
    <w:p w:rsidR="00F71DCF" w:rsidRPr="00F71DCF" w:rsidRDefault="00F71DCF" w:rsidP="00F71DCF">
      <w:pPr>
        <w:numPr>
          <w:ilvl w:val="0"/>
          <w:numId w:val="12"/>
        </w:numPr>
        <w:tabs>
          <w:tab w:val="left" w:pos="36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Los cables y las líneas eléctricos deben ser protegidos del tráfico vehicular.</w:t>
      </w:r>
    </w:p>
    <w:p w:rsidR="00F71DCF" w:rsidRPr="00F71DCF" w:rsidRDefault="00F71DCF" w:rsidP="00F71DCF">
      <w:pPr>
        <w:numPr>
          <w:ilvl w:val="0"/>
          <w:numId w:val="12"/>
        </w:numPr>
        <w:tabs>
          <w:tab w:val="left" w:pos="36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Use el equipo y las líneas apropiados para la capacidad de conducción de corriente.</w:t>
      </w:r>
    </w:p>
    <w:p w:rsidR="00F71DCF" w:rsidRPr="00F71DCF" w:rsidRDefault="00F71DCF" w:rsidP="00F71DCF">
      <w:pPr>
        <w:numPr>
          <w:ilvl w:val="0"/>
          <w:numId w:val="12"/>
        </w:numPr>
        <w:tabs>
          <w:tab w:val="left" w:pos="36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No cuelgue el cableado temporal sobre clavos, barras de refuerzo u otros objetos metálicos.</w:t>
      </w:r>
    </w:p>
    <w:p w:rsidR="00F71DCF" w:rsidRPr="00F71DCF" w:rsidRDefault="00F71DCF" w:rsidP="00F71DCF">
      <w:pPr>
        <w:numPr>
          <w:ilvl w:val="0"/>
          <w:numId w:val="12"/>
        </w:numPr>
        <w:spacing w:after="24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Revise los cables con frecuencia para el desgaste. Asegúrese de que los cables flexibles no estén desgastados o dañados.</w:t>
      </w:r>
    </w:p>
    <w:p w:rsidR="00F71DCF" w:rsidRPr="00F71DCF" w:rsidRDefault="00F71DCF" w:rsidP="00F71DCF">
      <w:pPr>
        <w:spacing w:after="12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b/>
          <w:color w:val="000000"/>
          <w:sz w:val="22"/>
          <w:szCs w:val="22"/>
          <w:lang w:val="es-ES"/>
        </w:rPr>
        <w:t>Seguridad de herramientas eléctricas:</w:t>
      </w:r>
    </w:p>
    <w:p w:rsidR="00F71DCF" w:rsidRPr="00F71DCF" w:rsidRDefault="00F71DCF" w:rsidP="00F71DCF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Desenchufe siempre las herramientas y los equipos antes de realizar ajustes o reparaciones y cuando haya terminado de utilizar el equipo.</w:t>
      </w:r>
    </w:p>
    <w:p w:rsidR="00F71DCF" w:rsidRPr="00F71DCF" w:rsidRDefault="00F71DCF" w:rsidP="00F71DCF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Inspeccione las herramientas y el equipo con frecuencia para el desgaste, y asegúrese de que estén en buenas condiciones.</w:t>
      </w:r>
    </w:p>
    <w:p w:rsidR="00F71DCF" w:rsidRPr="00F71DCF" w:rsidRDefault="00F71DCF" w:rsidP="00F71DCF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Utilice las herramientas y los equipos con doble aislamiento o que son conectados por cables con enchufes de tres patas.</w:t>
      </w:r>
    </w:p>
    <w:p w:rsidR="00F71DCF" w:rsidRPr="00F71DCF" w:rsidRDefault="00F71DCF" w:rsidP="00F71DCF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No use las herramientas o los equipos eléctricos en áreas húmedas.</w:t>
      </w:r>
    </w:p>
    <w:p w:rsidR="00F71DCF" w:rsidRPr="00F71DCF" w:rsidRDefault="00F71DCF" w:rsidP="00F71DCF">
      <w:pPr>
        <w:numPr>
          <w:ilvl w:val="0"/>
          <w:numId w:val="12"/>
        </w:numPr>
        <w:spacing w:after="24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Utilice interruptores de circuitos por falla a tierra (GFCI por sus siglas en inglés).</w:t>
      </w:r>
    </w:p>
    <w:p w:rsidR="00F71DCF" w:rsidRPr="00F71DCF" w:rsidRDefault="00F71DCF" w:rsidP="00F71DCF">
      <w:pPr>
        <w:spacing w:after="120"/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b/>
          <w:color w:val="000000"/>
          <w:sz w:val="22"/>
          <w:szCs w:val="22"/>
          <w:lang w:val="es-ES"/>
        </w:rPr>
        <w:lastRenderedPageBreak/>
        <w:t>Trabajar cerca de fuentes eléctricas:</w:t>
      </w:r>
    </w:p>
    <w:p w:rsidR="00F71DCF" w:rsidRPr="00F71DCF" w:rsidRDefault="00F71DCF" w:rsidP="00F71DCF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 xml:space="preserve">Utilice herramientas aisladas que han sido aprobadas para trabajar con fuentes energizadas.  </w:t>
      </w:r>
    </w:p>
    <w:p w:rsidR="00F71DCF" w:rsidRPr="00F71DCF" w:rsidRDefault="00F71DCF" w:rsidP="00F71DCF">
      <w:pPr>
        <w:numPr>
          <w:ilvl w:val="0"/>
          <w:numId w:val="12"/>
        </w:numPr>
        <w:tabs>
          <w:tab w:val="left" w:pos="360"/>
        </w:tabs>
        <w:spacing w:after="24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No utilice escaleras de mano con rieles laterales metálicos. Utilice escaleras de mano construidas con fibra de vidrio en su lugar.</w:t>
      </w:r>
    </w:p>
    <w:p w:rsidR="00F71DCF" w:rsidRPr="00F71DCF" w:rsidRDefault="00F71DCF" w:rsidP="00F71DCF">
      <w:pPr>
        <w:spacing w:after="12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b/>
          <w:color w:val="000000"/>
          <w:sz w:val="22"/>
          <w:szCs w:val="22"/>
          <w:lang w:val="es-ES"/>
        </w:rPr>
        <w:t>Sobrecargar los circuitos:</w:t>
      </w: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 xml:space="preserve">Enchufar demasiados aparatos en un circuito eléctrico puede resultar en una sobrecarga de corriente en el sistema. En casos extremos o si el cableado no cumple con las normas, podrían provocar un incendio. </w:t>
      </w:r>
      <w:r w:rsidRPr="00F71DCF">
        <w:rPr>
          <w:rFonts w:ascii="Tahoma" w:hAnsi="Tahoma" w:cs="Tahoma"/>
          <w:color w:val="000000"/>
          <w:sz w:val="22"/>
          <w:szCs w:val="22"/>
        </w:rPr>
        <w:t xml:space="preserve">Para </w:t>
      </w: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evitar sobrecargar</w:t>
      </w:r>
      <w:r w:rsidRPr="00F71DCF">
        <w:rPr>
          <w:rFonts w:ascii="Tahoma" w:hAnsi="Tahoma" w:cs="Tahoma"/>
          <w:color w:val="000000"/>
          <w:sz w:val="22"/>
          <w:szCs w:val="22"/>
        </w:rPr>
        <w:t>:</w:t>
      </w:r>
    </w:p>
    <w:p w:rsidR="00F71DCF" w:rsidRPr="00F71DCF" w:rsidRDefault="00F71DCF" w:rsidP="00F71DCF">
      <w:pPr>
        <w:numPr>
          <w:ilvl w:val="0"/>
          <w:numId w:val="12"/>
        </w:numPr>
        <w:tabs>
          <w:tab w:val="left" w:pos="36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No conecte varios múltiples juntos.</w:t>
      </w:r>
    </w:p>
    <w:p w:rsidR="00F71DCF" w:rsidRPr="00F71DCF" w:rsidRDefault="00F71DCF" w:rsidP="00F71DCF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No utilice cables de extensión en lugar de cableado permanente.</w:t>
      </w:r>
    </w:p>
    <w:p w:rsidR="00F71DCF" w:rsidRPr="00F71DCF" w:rsidRDefault="00F71DCF" w:rsidP="00F71DCF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Asegúrese de que todos los circuitos se instalen con los interruptores para proporcionar una protección adecuada.</w:t>
      </w:r>
    </w:p>
    <w:p w:rsidR="00F71DCF" w:rsidRPr="00F71DCF" w:rsidRDefault="00F71DCF" w:rsidP="00F71DCF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color w:val="000000"/>
          <w:sz w:val="22"/>
          <w:szCs w:val="22"/>
          <w:lang w:val="es-ES"/>
        </w:rPr>
        <w:t>Asegúrese que todos los circuitos tengan una conexión a tierra apropiada.</w:t>
      </w: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  <w:r w:rsidRPr="00F71DCF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3460115</wp:posOffset>
            </wp:positionV>
            <wp:extent cx="2273935" cy="2976880"/>
            <wp:effectExtent l="0" t="0" r="0" b="0"/>
            <wp:wrapTight wrapText="bothSides">
              <wp:wrapPolygon edited="0">
                <wp:start x="0" y="0"/>
                <wp:lineTo x="0" y="21425"/>
                <wp:lineTo x="21353" y="21425"/>
                <wp:lineTo x="21353" y="0"/>
                <wp:lineTo x="0" y="0"/>
              </wp:wrapPolygon>
            </wp:wrapTight>
            <wp:docPr id="1" name="Picture 1" descr="Electrical_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ical_Pan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F71DCF" w:rsidRPr="00F71DCF" w:rsidRDefault="00F71DCF" w:rsidP="00F71DCF">
      <w:pPr>
        <w:spacing w:before="100" w:beforeAutospacing="1" w:after="100" w:afterAutospacing="1"/>
        <w:ind w:left="90"/>
        <w:jc w:val="center"/>
        <w:rPr>
          <w:rFonts w:ascii="Tahoma" w:hAnsi="Tahoma" w:cs="Tahoma"/>
          <w:i/>
          <w:color w:val="000000"/>
          <w:sz w:val="22"/>
          <w:szCs w:val="22"/>
          <w:lang w:val="es-ES"/>
        </w:rPr>
      </w:pPr>
      <w:r w:rsidRPr="00F71DCF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Conozca los peligros de la electricidad. Su conocimiento </w:t>
      </w:r>
      <w:r w:rsidRPr="00F71DCF">
        <w:rPr>
          <w:rFonts w:ascii="Tahoma" w:hAnsi="Tahoma" w:cs="Tahoma"/>
          <w:i/>
          <w:color w:val="000000"/>
          <w:sz w:val="22"/>
          <w:szCs w:val="22"/>
          <w:lang w:val="es-ES"/>
        </w:rPr>
        <w:br/>
        <w:t>le ayudará a prevenir las lesiones y la muerte.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bookmarkStart w:id="1" w:name="_GoBack"/>
      <w:bookmarkEnd w:id="1"/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Pr="00F71DCF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 w:rsidRPr="00F71DCF">
        <w:rPr>
          <w:rFonts w:ascii="Tahoma" w:hAnsi="Tahoma" w:cs="Tahoma"/>
          <w:sz w:val="22"/>
          <w:szCs w:val="22"/>
          <w:lang w:val="es-ES"/>
        </w:rPr>
        <w:t>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lang w:val="es-ES"/>
        </w:rPr>
        <w:t xml:space="preserve">Fecha: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</w:t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ab/>
      </w:r>
      <w:r w:rsidRPr="00F71DCF">
        <w:rPr>
          <w:rFonts w:ascii="Tahoma" w:hAnsi="Tahoma" w:cs="Tahoma"/>
          <w:sz w:val="22"/>
          <w:szCs w:val="22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Instructor: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 del instructor: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  <w:lang w:val="es-ES"/>
        </w:rPr>
      </w:pPr>
      <w:r w:rsidRPr="00F71DCF">
        <w:rPr>
          <w:rFonts w:ascii="Tahoma" w:hAnsi="Tahoma" w:cs="Tahoma"/>
          <w:b/>
          <w:sz w:val="22"/>
          <w:szCs w:val="22"/>
          <w:lang w:val="es-ES"/>
        </w:rPr>
        <w:t>Participantes de la clase:</w:t>
      </w:r>
    </w:p>
    <w:p w:rsidR="007E0D99" w:rsidRPr="00F71DCF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  </w:t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F71DCF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F71DCF">
        <w:rPr>
          <w:rFonts w:ascii="Tahoma" w:hAnsi="Tahoma" w:cs="Tahoma"/>
          <w:sz w:val="22"/>
          <w:szCs w:val="22"/>
          <w:lang w:val="es-ES"/>
        </w:rPr>
        <w:t>Nombre: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F71DCF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F71DCF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bookmarkEnd w:id="0"/>
    <w:p w:rsidR="00E964DD" w:rsidRPr="00F71DCF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</w:p>
    <w:sectPr w:rsidR="00E964DD" w:rsidRPr="00F71DCF" w:rsidSect="00755B0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F71DCF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71D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F71DCF" w:rsidRPr="00F71DCF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Seguridad eléctrica—Pautas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71D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75380"/>
    <w:multiLevelType w:val="hybridMultilevel"/>
    <w:tmpl w:val="33000CBC"/>
    <w:lvl w:ilvl="0" w:tplc="6D14204A">
      <w:start w:val="1"/>
      <w:numFmt w:val="bullet"/>
      <w:lvlText w:val="−"/>
      <w:lvlJc w:val="left"/>
      <w:pPr>
        <w:ind w:left="180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5F675A"/>
    <w:multiLevelType w:val="hybridMultilevel"/>
    <w:tmpl w:val="54745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8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71DCF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473A204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98A7-27B0-45C9-8328-80E7081C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2018-03-13T21:52:00Z</dcterms:created>
  <dcterms:modified xsi:type="dcterms:W3CDTF">2018-03-13T21:52:00Z</dcterms:modified>
</cp:coreProperties>
</file>