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ADE1" w14:textId="77777777" w:rsidR="002C0256" w:rsidRPr="009C7E40" w:rsidRDefault="002C0256" w:rsidP="00596080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24FCD">
        <w:rPr>
          <w:rFonts w:ascii="Tahoma" w:hAnsi="Tahoma" w:cs="Tahoma"/>
          <w:sz w:val="22"/>
          <w:szCs w:val="22"/>
        </w:rPr>
        <w:t xml:space="preserve">To reinforce awareness of </w:t>
      </w:r>
      <w:r w:rsidR="00384243">
        <w:rPr>
          <w:rFonts w:ascii="Tahoma" w:hAnsi="Tahoma" w:cs="Tahoma"/>
          <w:sz w:val="22"/>
          <w:szCs w:val="22"/>
        </w:rPr>
        <w:t xml:space="preserve">the health risks and </w:t>
      </w:r>
      <w:r w:rsidR="002A4A1E">
        <w:rPr>
          <w:rFonts w:ascii="Tahoma" w:hAnsi="Tahoma" w:cs="Tahoma"/>
          <w:sz w:val="22"/>
          <w:szCs w:val="22"/>
        </w:rPr>
        <w:t>prevention methods</w:t>
      </w:r>
      <w:r w:rsidR="00384243">
        <w:rPr>
          <w:rFonts w:ascii="Tahoma" w:hAnsi="Tahoma" w:cs="Tahoma"/>
          <w:sz w:val="22"/>
          <w:szCs w:val="22"/>
        </w:rPr>
        <w:t xml:space="preserve"> associated with </w:t>
      </w:r>
      <w:r w:rsidR="002A4A1E">
        <w:rPr>
          <w:rFonts w:ascii="Tahoma" w:hAnsi="Tahoma" w:cs="Tahoma"/>
          <w:sz w:val="22"/>
          <w:szCs w:val="22"/>
        </w:rPr>
        <w:t>West Nile Virus</w:t>
      </w:r>
    </w:p>
    <w:p w14:paraId="74E8433D" w14:textId="77777777" w:rsidR="002C0256" w:rsidRDefault="002C0256" w:rsidP="0059608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0D686556" w14:textId="77777777" w:rsidR="002C0256" w:rsidRPr="00C36B44" w:rsidRDefault="002C0256" w:rsidP="0059608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8197E2" wp14:editId="67AC903E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10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7904568D" w14:textId="77777777" w:rsidR="00596080" w:rsidRDefault="00596080" w:rsidP="00596080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6"/>
          <w:szCs w:val="26"/>
        </w:rPr>
      </w:pPr>
    </w:p>
    <w:p w14:paraId="367955E9" w14:textId="77777777" w:rsidR="00596080" w:rsidRDefault="00596080" w:rsidP="00596080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6"/>
          <w:szCs w:val="26"/>
        </w:rPr>
      </w:pPr>
    </w:p>
    <w:p w14:paraId="67E19AB1" w14:textId="77777777" w:rsidR="002A4A1E" w:rsidRPr="00195ECA" w:rsidRDefault="002A4A1E" w:rsidP="00596080">
      <w:pPr>
        <w:spacing w:after="260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noProof/>
          <w:sz w:val="22"/>
          <w:szCs w:val="22"/>
        </w:rPr>
        <w:drawing>
          <wp:anchor distT="0" distB="182880" distL="274320" distR="114300" simplePos="0" relativeHeight="251661824" behindDoc="0" locked="0" layoutInCell="1" allowOverlap="1" wp14:anchorId="5619D520" wp14:editId="38121EAB">
            <wp:simplePos x="0" y="0"/>
            <wp:positionH relativeFrom="margin">
              <wp:posOffset>3231515</wp:posOffset>
            </wp:positionH>
            <wp:positionV relativeFrom="paragraph">
              <wp:posOffset>43815</wp:posOffset>
            </wp:positionV>
            <wp:extent cx="2720975" cy="1927225"/>
            <wp:effectExtent l="0" t="0" r="3175" b="0"/>
            <wp:wrapSquare wrapText="bothSides"/>
            <wp:docPr id="5" name="Picture 5" descr="bigstock-Mosquito-560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stock-Mosquito-560240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" r="5903"/>
                    <a:stretch/>
                  </pic:blipFill>
                  <pic:spPr bwMode="auto">
                    <a:xfrm>
                      <a:off x="0" y="0"/>
                      <a:ext cx="27209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ECA">
        <w:rPr>
          <w:rFonts w:ascii="Tahoma" w:hAnsi="Tahoma" w:cs="Tahoma"/>
          <w:sz w:val="22"/>
          <w:szCs w:val="22"/>
        </w:rPr>
        <w:t xml:space="preserve">The </w:t>
      </w:r>
      <w:r w:rsidR="00596080" w:rsidRPr="00195ECA">
        <w:rPr>
          <w:rFonts w:ascii="Tahoma" w:hAnsi="Tahoma" w:cs="Tahoma"/>
          <w:sz w:val="22"/>
          <w:szCs w:val="22"/>
        </w:rPr>
        <w:t>West Nile Virus</w:t>
      </w:r>
      <w:r w:rsidR="00596080" w:rsidRPr="00195ECA">
        <w:rPr>
          <w:rFonts w:ascii="Tahoma" w:hAnsi="Tahoma" w:cs="Tahoma"/>
          <w:sz w:val="26"/>
          <w:szCs w:val="26"/>
        </w:rPr>
        <w:t xml:space="preserve"> </w:t>
      </w:r>
      <w:r w:rsidR="006336FB" w:rsidRPr="00195ECA">
        <w:rPr>
          <w:rFonts w:ascii="Tahoma" w:hAnsi="Tahoma" w:cs="Tahoma"/>
          <w:sz w:val="22"/>
          <w:szCs w:val="22"/>
        </w:rPr>
        <w:t xml:space="preserve">(WNV) </w:t>
      </w:r>
      <w:r w:rsidRPr="00195ECA">
        <w:rPr>
          <w:rFonts w:ascii="Tahoma" w:hAnsi="Tahoma" w:cs="Tahoma"/>
          <w:sz w:val="22"/>
          <w:szCs w:val="22"/>
        </w:rPr>
        <w:t xml:space="preserve">is thought to be spread when a mosquito bites an infected bird and then a person. </w:t>
      </w:r>
    </w:p>
    <w:p w14:paraId="54F86A57" w14:textId="5C4045B9" w:rsidR="002A4A1E" w:rsidRPr="00195ECA" w:rsidRDefault="002A4A1E" w:rsidP="00596080">
      <w:pPr>
        <w:spacing w:after="260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 xml:space="preserve">While commonly found in Africa, West Asia, and the Middle East, </w:t>
      </w:r>
      <w:r w:rsidR="00D968DE" w:rsidRPr="00195ECA">
        <w:rPr>
          <w:rFonts w:ascii="Tahoma" w:hAnsi="Tahoma" w:cs="Tahoma"/>
          <w:sz w:val="22"/>
          <w:szCs w:val="22"/>
        </w:rPr>
        <w:t>WNV</w:t>
      </w:r>
      <w:r w:rsidRPr="00195ECA">
        <w:rPr>
          <w:rFonts w:ascii="Tahoma" w:hAnsi="Tahoma" w:cs="Tahoma"/>
          <w:sz w:val="22"/>
          <w:szCs w:val="22"/>
        </w:rPr>
        <w:t xml:space="preserve"> is </w:t>
      </w:r>
      <w:r w:rsidRPr="00195ECA">
        <w:rPr>
          <w:rFonts w:ascii="Tahoma" w:hAnsi="Tahoma" w:cs="Tahoma"/>
          <w:bCs/>
          <w:sz w:val="22"/>
          <w:szCs w:val="22"/>
        </w:rPr>
        <w:t xml:space="preserve">believed to be a seasonal epidemic in North America from </w:t>
      </w:r>
      <w:r w:rsidRPr="00195ECA">
        <w:rPr>
          <w:rFonts w:ascii="Tahoma" w:hAnsi="Tahoma" w:cs="Tahoma"/>
          <w:sz w:val="22"/>
          <w:szCs w:val="22"/>
        </w:rPr>
        <w:t xml:space="preserve">summer </w:t>
      </w:r>
      <w:r w:rsidR="00355BF5" w:rsidRPr="00195ECA">
        <w:rPr>
          <w:rFonts w:ascii="Tahoma" w:hAnsi="Tahoma" w:cs="Tahoma"/>
          <w:sz w:val="22"/>
          <w:szCs w:val="22"/>
        </w:rPr>
        <w:t>to</w:t>
      </w:r>
      <w:r w:rsidRPr="00195ECA">
        <w:rPr>
          <w:rFonts w:ascii="Tahoma" w:hAnsi="Tahoma" w:cs="Tahoma"/>
          <w:sz w:val="22"/>
          <w:szCs w:val="22"/>
        </w:rPr>
        <w:t xml:space="preserve"> fall. </w:t>
      </w:r>
    </w:p>
    <w:p w14:paraId="591476FA" w14:textId="77777777" w:rsidR="00355BF5" w:rsidRDefault="00596080" w:rsidP="00355BF5">
      <w:pPr>
        <w:pStyle w:val="NormalWeb"/>
        <w:spacing w:before="0" w:beforeAutospacing="0" w:after="600" w:afterAutospacing="0"/>
        <w:rPr>
          <w:rFonts w:ascii="Tahoma" w:hAnsi="Tahoma" w:cs="Tahoma"/>
          <w:b/>
          <w:sz w:val="24"/>
          <w:szCs w:val="24"/>
        </w:rPr>
      </w:pPr>
      <w:r w:rsidRPr="00195ECA">
        <w:rPr>
          <w:rFonts w:ascii="Tahoma" w:hAnsi="Tahoma" w:cs="Tahoma"/>
          <w:sz w:val="22"/>
          <w:szCs w:val="22"/>
        </w:rPr>
        <w:t xml:space="preserve">When dealing with WNV, </w:t>
      </w:r>
      <w:r w:rsidRPr="00195ECA">
        <w:rPr>
          <w:rFonts w:ascii="Tahoma" w:hAnsi="Tahoma" w:cs="Tahoma"/>
          <w:b/>
          <w:sz w:val="22"/>
          <w:szCs w:val="22"/>
        </w:rPr>
        <w:t>prevention</w:t>
      </w:r>
      <w:r w:rsidR="006336FB" w:rsidRPr="00195ECA">
        <w:rPr>
          <w:rFonts w:ascii="Tahoma" w:hAnsi="Tahoma" w:cs="Tahoma"/>
          <w:b/>
          <w:sz w:val="22"/>
          <w:szCs w:val="22"/>
        </w:rPr>
        <w:t xml:space="preserve"> of mosquito bites</w:t>
      </w:r>
      <w:r w:rsidRPr="00195ECA">
        <w:rPr>
          <w:rFonts w:ascii="Tahoma" w:hAnsi="Tahoma" w:cs="Tahoma"/>
          <w:b/>
          <w:sz w:val="22"/>
          <w:szCs w:val="22"/>
        </w:rPr>
        <w:t xml:space="preserve"> is the best </w:t>
      </w:r>
      <w:r w:rsidRPr="006336FB">
        <w:rPr>
          <w:rFonts w:ascii="Tahoma" w:hAnsi="Tahoma" w:cs="Tahoma"/>
          <w:b/>
          <w:sz w:val="22"/>
          <w:szCs w:val="22"/>
        </w:rPr>
        <w:t>tactic.</w:t>
      </w:r>
    </w:p>
    <w:p w14:paraId="012539D4" w14:textId="77777777" w:rsidR="00355BF5" w:rsidRPr="00355BF5" w:rsidRDefault="00A835ED" w:rsidP="001E6F14">
      <w:pPr>
        <w:pStyle w:val="NormalWeb"/>
        <w:tabs>
          <w:tab w:val="left" w:pos="1980"/>
        </w:tabs>
        <w:spacing w:before="0" w:beforeAutospacing="0" w:after="400" w:afterAutospacing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315CA3"/>
          <w:sz w:val="28"/>
          <w:szCs w:val="28"/>
        </w:rPr>
        <w:t xml:space="preserve">Illness and </w:t>
      </w:r>
      <w:r w:rsidR="00355BF5" w:rsidRPr="002A4A1E">
        <w:rPr>
          <w:rFonts w:ascii="Tahoma" w:hAnsi="Tahoma" w:cs="Tahoma"/>
          <w:b/>
          <w:color w:val="315CA3"/>
          <w:sz w:val="28"/>
          <w:szCs w:val="28"/>
        </w:rPr>
        <w:t xml:space="preserve">Symptoms </w:t>
      </w:r>
      <w:r w:rsidR="001E6F14">
        <w:rPr>
          <w:rFonts w:ascii="Tahoma" w:hAnsi="Tahoma" w:cs="Tahoma"/>
          <w:b/>
          <w:color w:val="315CA3"/>
          <w:sz w:val="28"/>
          <w:szCs w:val="28"/>
        </w:rPr>
        <w:tab/>
      </w:r>
    </w:p>
    <w:p w14:paraId="0C2827CD" w14:textId="77777777" w:rsidR="007B681C" w:rsidRPr="005C0B43" w:rsidRDefault="007B681C" w:rsidP="007B681C">
      <w:pPr>
        <w:numPr>
          <w:ilvl w:val="0"/>
          <w:numId w:val="1"/>
        </w:numPr>
        <w:spacing w:after="260"/>
        <w:ind w:left="450" w:hanging="450"/>
        <w:rPr>
          <w:rFonts w:ascii="Tahoma" w:hAnsi="Tahoma" w:cs="Tahoma"/>
          <w:sz w:val="22"/>
          <w:szCs w:val="22"/>
        </w:rPr>
      </w:pPr>
      <w:r w:rsidRPr="00596080">
        <w:rPr>
          <w:rFonts w:ascii="Tahoma" w:hAnsi="Tahoma" w:cs="Tahoma"/>
          <w:sz w:val="22"/>
          <w:szCs w:val="22"/>
        </w:rPr>
        <w:t xml:space="preserve">The chance of becoming ill from a single mosquito bite remains low. </w:t>
      </w:r>
    </w:p>
    <w:p w14:paraId="7B8B9646" w14:textId="4A948615" w:rsidR="004B7A24" w:rsidRPr="005C0B43" w:rsidRDefault="004B7A24" w:rsidP="007B681C">
      <w:pPr>
        <w:pStyle w:val="ListParagraph"/>
        <w:numPr>
          <w:ilvl w:val="3"/>
          <w:numId w:val="1"/>
        </w:numPr>
        <w:tabs>
          <w:tab w:val="left" w:pos="450"/>
        </w:tabs>
        <w:spacing w:after="2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5C0B43">
        <w:rPr>
          <w:rFonts w:ascii="Tahoma" w:hAnsi="Tahoma" w:cs="Tahoma"/>
          <w:sz w:val="22"/>
          <w:szCs w:val="22"/>
        </w:rPr>
        <w:t xml:space="preserve">80% of people infected with WNV will not show any symptoms at all. Of the 20% who do exhibit symptoms, the chance of severe symptoms only occurs in </w:t>
      </w:r>
      <w:r w:rsidR="00082597" w:rsidRPr="005C0B43">
        <w:rPr>
          <w:rFonts w:ascii="Tahoma" w:hAnsi="Tahoma" w:cs="Tahoma"/>
          <w:sz w:val="22"/>
          <w:szCs w:val="22"/>
        </w:rPr>
        <w:t>less than 1%.</w:t>
      </w:r>
    </w:p>
    <w:p w14:paraId="3510E69E" w14:textId="77777777" w:rsidR="007B681C" w:rsidRPr="007B681C" w:rsidRDefault="007B681C" w:rsidP="007B681C">
      <w:pPr>
        <w:pStyle w:val="ListParagraph"/>
        <w:numPr>
          <w:ilvl w:val="3"/>
          <w:numId w:val="1"/>
        </w:numPr>
        <w:tabs>
          <w:tab w:val="left" w:pos="450"/>
        </w:tabs>
        <w:ind w:left="450" w:hanging="446"/>
        <w:contextualSpacing w:val="0"/>
        <w:rPr>
          <w:rFonts w:ascii="Tahoma" w:hAnsi="Tahoma" w:cs="Tahoma"/>
          <w:color w:val="000000" w:themeColor="text1"/>
          <w:sz w:val="22"/>
          <w:szCs w:val="22"/>
        </w:rPr>
      </w:pPr>
      <w:r w:rsidRPr="007B681C">
        <w:rPr>
          <w:rFonts w:ascii="Tahoma" w:hAnsi="Tahoma" w:cs="Tahoma"/>
          <w:color w:val="000000" w:themeColor="text1"/>
          <w:sz w:val="22"/>
          <w:szCs w:val="22"/>
        </w:rPr>
        <w:t>Symptoms include:</w:t>
      </w:r>
    </w:p>
    <w:p w14:paraId="646BFBE9" w14:textId="77777777" w:rsidR="007B681C" w:rsidRPr="006336FB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 xml:space="preserve">Skin rash </w:t>
      </w:r>
    </w:p>
    <w:p w14:paraId="1DAC028C" w14:textId="77777777" w:rsidR="007B681C" w:rsidRPr="006336FB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 xml:space="preserve">Swollen lymph glands </w:t>
      </w:r>
    </w:p>
    <w:p w14:paraId="6AEA73B9" w14:textId="77777777" w:rsidR="007B681C" w:rsidRPr="006336FB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 xml:space="preserve">Fever </w:t>
      </w:r>
    </w:p>
    <w:p w14:paraId="3F666942" w14:textId="77777777" w:rsidR="007B681C" w:rsidRPr="006336FB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 xml:space="preserve">Headache </w:t>
      </w:r>
    </w:p>
    <w:p w14:paraId="56E0D5ED" w14:textId="77777777" w:rsidR="007B681C" w:rsidRPr="006336FB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>Muscle ache</w:t>
      </w:r>
    </w:p>
    <w:p w14:paraId="0A7BD3D8" w14:textId="77777777" w:rsidR="007B681C" w:rsidRPr="006336FB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>Exhaustion</w:t>
      </w:r>
    </w:p>
    <w:p w14:paraId="4B7ACAC7" w14:textId="14B4FEB0" w:rsidR="007B681C" w:rsidRPr="006336FB" w:rsidRDefault="007B681C" w:rsidP="007B681C">
      <w:pPr>
        <w:numPr>
          <w:ilvl w:val="0"/>
          <w:numId w:val="9"/>
        </w:numPr>
        <w:spacing w:after="400"/>
        <w:ind w:left="90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6336FB">
        <w:rPr>
          <w:rFonts w:ascii="Tahoma" w:hAnsi="Tahoma" w:cs="Tahoma"/>
          <w:color w:val="000000" w:themeColor="text1"/>
          <w:sz w:val="22"/>
          <w:szCs w:val="22"/>
        </w:rPr>
        <w:t xml:space="preserve">In severe cases, </w:t>
      </w:r>
      <w:r w:rsidR="001E5730"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6336FB">
        <w:rPr>
          <w:rFonts w:ascii="Tahoma" w:hAnsi="Tahoma" w:cs="Tahoma"/>
          <w:color w:val="000000" w:themeColor="text1"/>
          <w:sz w:val="22"/>
          <w:szCs w:val="22"/>
        </w:rPr>
        <w:t>ncephalitis, which can be fatal</w:t>
      </w:r>
    </w:p>
    <w:p w14:paraId="40C20ECE" w14:textId="77777777" w:rsidR="007B681C" w:rsidRPr="007B681C" w:rsidRDefault="007B681C" w:rsidP="007B681C">
      <w:pPr>
        <w:pStyle w:val="ListParagraph"/>
        <w:numPr>
          <w:ilvl w:val="0"/>
          <w:numId w:val="1"/>
        </w:numPr>
        <w:spacing w:after="26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</w:rPr>
      </w:pPr>
      <w:r w:rsidRPr="007B681C">
        <w:rPr>
          <w:rFonts w:ascii="Tahoma" w:hAnsi="Tahoma" w:cs="Tahoma"/>
          <w:color w:val="000000"/>
          <w:sz w:val="22"/>
          <w:szCs w:val="22"/>
        </w:rPr>
        <w:t xml:space="preserve">Symptoms can last for weeks. </w:t>
      </w:r>
    </w:p>
    <w:p w14:paraId="6FBEDEDB" w14:textId="77777777" w:rsidR="007B681C" w:rsidRPr="007B681C" w:rsidRDefault="007B681C" w:rsidP="007B681C">
      <w:pPr>
        <w:pStyle w:val="ListParagraph"/>
        <w:numPr>
          <w:ilvl w:val="0"/>
          <w:numId w:val="1"/>
        </w:numPr>
        <w:spacing w:after="26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</w:rPr>
      </w:pPr>
      <w:r w:rsidRPr="007B681C">
        <w:rPr>
          <w:rFonts w:ascii="Tahoma" w:hAnsi="Tahoma" w:cs="Tahoma"/>
          <w:color w:val="000000"/>
          <w:sz w:val="22"/>
          <w:szCs w:val="22"/>
        </w:rPr>
        <w:t>The risk of severe illness and death is highest for people over 50 years old, although people of all ages can become ill.</w:t>
      </w:r>
    </w:p>
    <w:p w14:paraId="08787897" w14:textId="77777777" w:rsidR="007B681C" w:rsidRPr="00596080" w:rsidRDefault="007B681C" w:rsidP="007B681C">
      <w:pPr>
        <w:pStyle w:val="NormalWeb"/>
        <w:numPr>
          <w:ilvl w:val="0"/>
          <w:numId w:val="1"/>
        </w:numPr>
        <w:spacing w:before="0" w:beforeAutospacing="0" w:after="26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596080">
        <w:rPr>
          <w:rFonts w:ascii="Tahoma" w:hAnsi="Tahoma" w:cs="Tahoma"/>
          <w:color w:val="000000"/>
          <w:sz w:val="22"/>
          <w:szCs w:val="22"/>
        </w:rPr>
        <w:t>If you</w:t>
      </w:r>
      <w:r>
        <w:rPr>
          <w:rFonts w:ascii="Tahoma" w:hAnsi="Tahoma" w:cs="Tahoma"/>
          <w:color w:val="000000"/>
          <w:sz w:val="22"/>
          <w:szCs w:val="22"/>
        </w:rPr>
        <w:t xml:space="preserve"> think you</w:t>
      </w:r>
      <w:r w:rsidRPr="00596080">
        <w:rPr>
          <w:rFonts w:ascii="Tahoma" w:hAnsi="Tahoma" w:cs="Tahoma"/>
          <w:color w:val="000000"/>
          <w:sz w:val="22"/>
          <w:szCs w:val="22"/>
        </w:rPr>
        <w:t xml:space="preserve"> might have </w:t>
      </w:r>
      <w:r w:rsidR="00A835ED">
        <w:rPr>
          <w:rFonts w:ascii="Tahoma" w:hAnsi="Tahoma" w:cs="Tahoma"/>
          <w:color w:val="000000"/>
          <w:sz w:val="22"/>
          <w:szCs w:val="22"/>
        </w:rPr>
        <w:t>WNV</w:t>
      </w:r>
      <w:r w:rsidRPr="00596080">
        <w:rPr>
          <w:rFonts w:ascii="Tahoma" w:hAnsi="Tahoma" w:cs="Tahoma"/>
          <w:color w:val="000000"/>
          <w:sz w:val="22"/>
          <w:szCs w:val="22"/>
        </w:rPr>
        <w:t>, consult a healthcare provider as soon as possible.</w:t>
      </w:r>
    </w:p>
    <w:p w14:paraId="10B6E43E" w14:textId="77777777" w:rsidR="002A4A1E" w:rsidRDefault="00596080" w:rsidP="007B681C">
      <w:pPr>
        <w:tabs>
          <w:tab w:val="left" w:pos="2400"/>
        </w:tabs>
        <w:spacing w:after="40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lastRenderedPageBreak/>
        <w:t>Prevention</w:t>
      </w:r>
    </w:p>
    <w:p w14:paraId="535ED884" w14:textId="77777777" w:rsidR="002A4A1E" w:rsidRPr="00195ECA" w:rsidRDefault="002A4A1E" w:rsidP="00596080">
      <w:pPr>
        <w:numPr>
          <w:ilvl w:val="0"/>
          <w:numId w:val="8"/>
        </w:numPr>
        <w:tabs>
          <w:tab w:val="clear" w:pos="360"/>
          <w:tab w:val="num" w:pos="450"/>
        </w:tabs>
        <w:spacing w:after="60"/>
        <w:ind w:left="450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Avoid contact with mosquitos:</w:t>
      </w:r>
    </w:p>
    <w:p w14:paraId="78A5306B" w14:textId="77777777" w:rsidR="002A4A1E" w:rsidRPr="00195ECA" w:rsidRDefault="006336FB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Be aware of peak mosquito hours,</w:t>
      </w:r>
      <w:r w:rsidR="002A4A1E" w:rsidRPr="00195ECA">
        <w:rPr>
          <w:rFonts w:ascii="Tahoma" w:hAnsi="Tahoma" w:cs="Tahoma"/>
          <w:sz w:val="22"/>
          <w:szCs w:val="22"/>
        </w:rPr>
        <w:t xml:space="preserve"> dawn and dusk.</w:t>
      </w:r>
    </w:p>
    <w:p w14:paraId="743F6B5C" w14:textId="77777777" w:rsidR="002A4A1E" w:rsidRPr="00195ECA" w:rsidRDefault="002A4A1E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 xml:space="preserve">Install </w:t>
      </w:r>
      <w:r w:rsidR="006336FB" w:rsidRPr="00195ECA">
        <w:rPr>
          <w:rFonts w:ascii="Tahoma" w:hAnsi="Tahoma" w:cs="Tahoma"/>
          <w:sz w:val="22"/>
          <w:szCs w:val="22"/>
        </w:rPr>
        <w:t xml:space="preserve">and maintain </w:t>
      </w:r>
      <w:r w:rsidRPr="00195ECA">
        <w:rPr>
          <w:rFonts w:ascii="Tahoma" w:hAnsi="Tahoma" w:cs="Tahoma"/>
          <w:sz w:val="22"/>
          <w:szCs w:val="22"/>
        </w:rPr>
        <w:t>window and door screens.</w:t>
      </w:r>
    </w:p>
    <w:p w14:paraId="4006973E" w14:textId="77777777" w:rsidR="002A4A1E" w:rsidRPr="00195ECA" w:rsidRDefault="002A4A1E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Use mosquito repellent.</w:t>
      </w:r>
    </w:p>
    <w:p w14:paraId="57E4F1E0" w14:textId="77777777" w:rsidR="002A4A1E" w:rsidRPr="00195ECA" w:rsidRDefault="002A4A1E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260"/>
        <w:ind w:left="892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Wear clothing that c</w:t>
      </w:r>
      <w:r w:rsidR="00A835ED" w:rsidRPr="00195ECA">
        <w:rPr>
          <w:rFonts w:ascii="Tahoma" w:hAnsi="Tahoma" w:cs="Tahoma"/>
          <w:sz w:val="22"/>
          <w:szCs w:val="22"/>
        </w:rPr>
        <w:t>an help reduce mosquito bites, e.g</w:t>
      </w:r>
      <w:r w:rsidRPr="00195ECA">
        <w:rPr>
          <w:rFonts w:ascii="Tahoma" w:hAnsi="Tahoma" w:cs="Tahoma"/>
          <w:sz w:val="22"/>
          <w:szCs w:val="22"/>
        </w:rPr>
        <w:t>., long sleeved shirts and pants.</w:t>
      </w:r>
    </w:p>
    <w:p w14:paraId="051FFBBD" w14:textId="77777777" w:rsidR="002A4A1E" w:rsidRPr="00195ECA" w:rsidRDefault="002A4A1E" w:rsidP="00596080">
      <w:pPr>
        <w:numPr>
          <w:ilvl w:val="0"/>
          <w:numId w:val="7"/>
        </w:numPr>
        <w:tabs>
          <w:tab w:val="clear" w:pos="360"/>
          <w:tab w:val="num" w:pos="450"/>
        </w:tabs>
        <w:spacing w:after="60"/>
        <w:ind w:left="450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Prevent mosquito breeding:</w:t>
      </w:r>
    </w:p>
    <w:p w14:paraId="37094193" w14:textId="77777777" w:rsidR="002A4A1E" w:rsidRPr="00195ECA" w:rsidRDefault="002A4A1E" w:rsidP="006336FB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Eliminate standing water where mosquitos lay eggs, e.g., old tires, bottles</w:t>
      </w:r>
      <w:r w:rsidR="0024647A" w:rsidRPr="00195ECA">
        <w:rPr>
          <w:rFonts w:ascii="Tahoma" w:hAnsi="Tahoma" w:cs="Tahoma"/>
          <w:sz w:val="22"/>
          <w:szCs w:val="22"/>
        </w:rPr>
        <w:t>,</w:t>
      </w:r>
      <w:r w:rsidRPr="00195ECA">
        <w:rPr>
          <w:rFonts w:ascii="Tahoma" w:hAnsi="Tahoma" w:cs="Tahoma"/>
          <w:sz w:val="22"/>
          <w:szCs w:val="22"/>
        </w:rPr>
        <w:t xml:space="preserve"> and buckets where water can collect. </w:t>
      </w:r>
    </w:p>
    <w:p w14:paraId="79257BEA" w14:textId="77777777" w:rsidR="002A4A1E" w:rsidRPr="00195ECA" w:rsidRDefault="002A4A1E" w:rsidP="00596080">
      <w:pPr>
        <w:numPr>
          <w:ilvl w:val="0"/>
          <w:numId w:val="6"/>
        </w:numPr>
        <w:tabs>
          <w:tab w:val="num" w:pos="900"/>
        </w:tabs>
        <w:spacing w:after="260"/>
        <w:ind w:left="892" w:hanging="446"/>
        <w:rPr>
          <w:rFonts w:ascii="Tahoma" w:hAnsi="Tahoma" w:cs="Tahoma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 xml:space="preserve">Clean out the mosquitos from places where you </w:t>
      </w:r>
      <w:r w:rsidR="00DD62C3" w:rsidRPr="00195ECA">
        <w:rPr>
          <w:rFonts w:ascii="Tahoma" w:hAnsi="Tahoma" w:cs="Tahoma"/>
          <w:sz w:val="22"/>
          <w:szCs w:val="22"/>
        </w:rPr>
        <w:t xml:space="preserve">live and </w:t>
      </w:r>
      <w:r w:rsidRPr="00195ECA">
        <w:rPr>
          <w:rFonts w:ascii="Tahoma" w:hAnsi="Tahoma" w:cs="Tahoma"/>
          <w:sz w:val="22"/>
          <w:szCs w:val="22"/>
        </w:rPr>
        <w:t>work.</w:t>
      </w:r>
    </w:p>
    <w:p w14:paraId="2E0FC635" w14:textId="77777777" w:rsidR="00DD62C3" w:rsidRPr="00DD62C3" w:rsidRDefault="002A4A1E" w:rsidP="00596080">
      <w:pPr>
        <w:pStyle w:val="NormalWeb"/>
        <w:numPr>
          <w:ilvl w:val="0"/>
          <w:numId w:val="1"/>
        </w:numPr>
        <w:spacing w:before="0" w:beforeAutospacing="0" w:after="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195ECA">
        <w:rPr>
          <w:rFonts w:ascii="Tahoma" w:hAnsi="Tahoma" w:cs="Tahoma"/>
          <w:sz w:val="22"/>
          <w:szCs w:val="22"/>
        </w:rPr>
        <w:t>Support community-based mosquito (vector</w:t>
      </w:r>
      <w:r w:rsidRPr="00596080">
        <w:rPr>
          <w:rFonts w:ascii="Tahoma" w:hAnsi="Tahoma" w:cs="Tahoma"/>
          <w:sz w:val="22"/>
          <w:szCs w:val="22"/>
        </w:rPr>
        <w:t xml:space="preserve">) control programs. </w:t>
      </w:r>
    </w:p>
    <w:p w14:paraId="2E339F05" w14:textId="77777777" w:rsidR="0045764A" w:rsidRDefault="0024647A" w:rsidP="0024647A">
      <w:pPr>
        <w:tabs>
          <w:tab w:val="left" w:pos="657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0D684C66" w14:textId="77777777" w:rsidR="00596080" w:rsidRDefault="00DD62C3" w:rsidP="00DD62C3">
      <w:pPr>
        <w:tabs>
          <w:tab w:val="left" w:pos="32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547A6C4" w14:textId="77777777" w:rsidR="00596080" w:rsidRDefault="00DD62C3" w:rsidP="00DD62C3">
      <w:pPr>
        <w:tabs>
          <w:tab w:val="left" w:pos="39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8D59281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4624EE2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A78FCC9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E8665D7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4FDB322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3CE0AE0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2840007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D01DF6A" w14:textId="77777777" w:rsidR="00596080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BE4BB4D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0F251FD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B4028A7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7649563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8C3E796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E981932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C0B5361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98A7D43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0F4690D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B6EFF59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C46DB2F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553A2D1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49A18CC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6B62107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41DD7FE" w14:textId="77777777" w:rsidR="00A835E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7F40BEE" w14:textId="77777777" w:rsidR="00DF6871" w:rsidRPr="00066622" w:rsidRDefault="00DF6871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187A8F71" w14:textId="77777777" w:rsidR="00DF6871" w:rsidRPr="00066622" w:rsidRDefault="00DF6871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0DD9DB2" w14:textId="77777777" w:rsidR="00DF6871" w:rsidRPr="00066622" w:rsidRDefault="00DF6871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0F77F9E" w14:textId="77777777" w:rsidR="00315F40" w:rsidRPr="00466706" w:rsidRDefault="00315F40" w:rsidP="0059608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71E7B4F3" w14:textId="77777777" w:rsidR="00315F40" w:rsidRPr="00EB21F7" w:rsidRDefault="00315F40" w:rsidP="0059608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6115C556" w14:textId="77777777" w:rsidR="00DF6871" w:rsidRPr="00066622" w:rsidRDefault="00315F40" w:rsidP="0059608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B406636" w14:textId="77777777" w:rsidR="00315F40" w:rsidRDefault="00315F40" w:rsidP="00596080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109DE3A9" w14:textId="77777777" w:rsidR="00DF6871" w:rsidRDefault="00DF6871" w:rsidP="00596080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14338D29" w14:textId="77777777" w:rsidR="00080B9E" w:rsidRDefault="00080B9E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8BB0B4E" w14:textId="77777777" w:rsidR="008272DA" w:rsidRDefault="0045764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AAD65A8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4921D252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18E6A08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3F86915E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883A289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5CFF1E03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22F346D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27FB238C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88F858D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65036E4D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FAB7862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00361D79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7156494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4AC04F64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EB29E72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35756391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3797795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15ED7B07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2958499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4D0CBF3E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D11894F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24CD8919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C113F0C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3CACADB0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7901C5E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7E9D1D68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C7E281F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3ED62B84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9504357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</w:p>
    <w:p w14:paraId="57343905" w14:textId="77777777" w:rsidR="008272DA" w:rsidRDefault="008272DA" w:rsidP="00596080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97C5B8C" w14:textId="77777777" w:rsidR="007A064D" w:rsidRDefault="007A064D" w:rsidP="00596080">
      <w:pPr>
        <w:jc w:val="both"/>
        <w:rPr>
          <w:rFonts w:ascii="Tahoma" w:hAnsi="Tahoma" w:cs="Tahoma"/>
          <w:sz w:val="22"/>
          <w:szCs w:val="22"/>
        </w:rPr>
      </w:pPr>
    </w:p>
    <w:p w14:paraId="02D0BE77" w14:textId="3D0B8D9E" w:rsidR="0045764A" w:rsidRPr="0045764A" w:rsidRDefault="0045764A" w:rsidP="00596080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  <w:bookmarkStart w:id="0" w:name="_GoBack"/>
      <w:bookmarkEnd w:id="0"/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1D97" w14:textId="77777777" w:rsidR="00496B37" w:rsidRDefault="00496B37">
      <w:r>
        <w:separator/>
      </w:r>
    </w:p>
  </w:endnote>
  <w:endnote w:type="continuationSeparator" w:id="0">
    <w:p w14:paraId="3FF19344" w14:textId="77777777" w:rsidR="00496B37" w:rsidRDefault="0049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2F5A1FB2" w14:textId="6E63DAD6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253895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87B2" w14:textId="77777777" w:rsidR="00496B37" w:rsidRDefault="00496B37">
      <w:r>
        <w:separator/>
      </w:r>
    </w:p>
  </w:footnote>
  <w:footnote w:type="continuationSeparator" w:id="0">
    <w:p w14:paraId="63DB7D8C" w14:textId="77777777" w:rsidR="00496B37" w:rsidRDefault="0049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0552" w14:textId="77777777" w:rsidR="00FF6E4F" w:rsidRDefault="00253895">
    <w:pPr>
      <w:pStyle w:val="Header"/>
    </w:pPr>
    <w:r>
      <w:rPr>
        <w:noProof/>
      </w:rPr>
      <w:pict w14:anchorId="2C6E1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00E4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06D02770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7A85A9DB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5BC15689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4D24345" w14:textId="77777777" w:rsidR="00B968EA" w:rsidRPr="001B1D0E" w:rsidRDefault="00BF2B1F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Bloodborne Pathogens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16BB310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14:paraId="6AFD7FD9" w14:textId="77777777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321AAED" w14:textId="77777777" w:rsidR="00B968EA" w:rsidRPr="000D0B76" w:rsidRDefault="002A4A1E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 w:rsidRPr="002A4A1E">
            <w:rPr>
              <w:rFonts w:ascii="Tahoma" w:hAnsi="Tahoma" w:cs="Tahoma"/>
              <w:b/>
              <w:color w:val="DA5500"/>
              <w:sz w:val="40"/>
              <w:szCs w:val="40"/>
            </w:rPr>
            <w:t>West Nile Virus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DA701D0" w14:textId="77777777"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1A1E8844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205E69DA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2860" w14:textId="77777777" w:rsidR="00FF6E4F" w:rsidRDefault="00253895">
    <w:pPr>
      <w:pStyle w:val="Header"/>
    </w:pPr>
    <w:r>
      <w:rPr>
        <w:noProof/>
      </w:rPr>
      <w:pict w14:anchorId="1750F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423"/>
    <w:multiLevelType w:val="multilevel"/>
    <w:tmpl w:val="844E4D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F691B"/>
    <w:multiLevelType w:val="multilevel"/>
    <w:tmpl w:val="EAC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E6119"/>
    <w:multiLevelType w:val="hybridMultilevel"/>
    <w:tmpl w:val="9DF66296"/>
    <w:lvl w:ilvl="0" w:tplc="F2BEEC22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028"/>
    <w:multiLevelType w:val="hybridMultilevel"/>
    <w:tmpl w:val="7174E9A8"/>
    <w:lvl w:ilvl="0" w:tplc="F2BEEC22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02332"/>
    <w:multiLevelType w:val="multilevel"/>
    <w:tmpl w:val="FC8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A9D"/>
    <w:multiLevelType w:val="multilevel"/>
    <w:tmpl w:val="47C49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8368B"/>
    <w:multiLevelType w:val="hybridMultilevel"/>
    <w:tmpl w:val="43DA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318A"/>
    <w:multiLevelType w:val="multilevel"/>
    <w:tmpl w:val="60447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82597"/>
    <w:rsid w:val="000B2B03"/>
    <w:rsid w:val="000B595F"/>
    <w:rsid w:val="000B7CC5"/>
    <w:rsid w:val="000C63D7"/>
    <w:rsid w:val="000C6488"/>
    <w:rsid w:val="000E3BD9"/>
    <w:rsid w:val="000F7B87"/>
    <w:rsid w:val="00101E99"/>
    <w:rsid w:val="00106F27"/>
    <w:rsid w:val="00125460"/>
    <w:rsid w:val="00134016"/>
    <w:rsid w:val="0015166E"/>
    <w:rsid w:val="00170124"/>
    <w:rsid w:val="00177A03"/>
    <w:rsid w:val="00195ECA"/>
    <w:rsid w:val="001966F8"/>
    <w:rsid w:val="001E5730"/>
    <w:rsid w:val="001E6998"/>
    <w:rsid w:val="001E6F14"/>
    <w:rsid w:val="00206FD9"/>
    <w:rsid w:val="002075F3"/>
    <w:rsid w:val="00226854"/>
    <w:rsid w:val="00230AA0"/>
    <w:rsid w:val="0024241C"/>
    <w:rsid w:val="0024647A"/>
    <w:rsid w:val="002537E9"/>
    <w:rsid w:val="00253895"/>
    <w:rsid w:val="00262898"/>
    <w:rsid w:val="00265299"/>
    <w:rsid w:val="00272B52"/>
    <w:rsid w:val="00280478"/>
    <w:rsid w:val="0028530C"/>
    <w:rsid w:val="002A4A1E"/>
    <w:rsid w:val="002C0256"/>
    <w:rsid w:val="002D6590"/>
    <w:rsid w:val="002E66D9"/>
    <w:rsid w:val="00305964"/>
    <w:rsid w:val="00315F40"/>
    <w:rsid w:val="00322552"/>
    <w:rsid w:val="00324AC7"/>
    <w:rsid w:val="00330324"/>
    <w:rsid w:val="00335DE1"/>
    <w:rsid w:val="00350477"/>
    <w:rsid w:val="00355BF5"/>
    <w:rsid w:val="00384243"/>
    <w:rsid w:val="003944FE"/>
    <w:rsid w:val="003A477C"/>
    <w:rsid w:val="003B1CEA"/>
    <w:rsid w:val="003B3DB8"/>
    <w:rsid w:val="003B49F1"/>
    <w:rsid w:val="003C6631"/>
    <w:rsid w:val="003C727A"/>
    <w:rsid w:val="004115E5"/>
    <w:rsid w:val="00427296"/>
    <w:rsid w:val="00444465"/>
    <w:rsid w:val="00444BFC"/>
    <w:rsid w:val="00450B9E"/>
    <w:rsid w:val="00456329"/>
    <w:rsid w:val="0045764A"/>
    <w:rsid w:val="00470F16"/>
    <w:rsid w:val="00471858"/>
    <w:rsid w:val="004822A7"/>
    <w:rsid w:val="00484B70"/>
    <w:rsid w:val="0049004F"/>
    <w:rsid w:val="00496B37"/>
    <w:rsid w:val="004A0360"/>
    <w:rsid w:val="004B10C5"/>
    <w:rsid w:val="004B246A"/>
    <w:rsid w:val="004B68BD"/>
    <w:rsid w:val="004B7878"/>
    <w:rsid w:val="004B7A24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814D2"/>
    <w:rsid w:val="00596080"/>
    <w:rsid w:val="005A00E0"/>
    <w:rsid w:val="005A1E38"/>
    <w:rsid w:val="005C0B43"/>
    <w:rsid w:val="005C64E0"/>
    <w:rsid w:val="005E0F0D"/>
    <w:rsid w:val="005E57EA"/>
    <w:rsid w:val="005F1C74"/>
    <w:rsid w:val="005F6B61"/>
    <w:rsid w:val="0060244B"/>
    <w:rsid w:val="006336F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38EC"/>
    <w:rsid w:val="0072438B"/>
    <w:rsid w:val="00724FCD"/>
    <w:rsid w:val="0073622D"/>
    <w:rsid w:val="00745815"/>
    <w:rsid w:val="007471ED"/>
    <w:rsid w:val="00755B01"/>
    <w:rsid w:val="00756B2D"/>
    <w:rsid w:val="00783265"/>
    <w:rsid w:val="007832D0"/>
    <w:rsid w:val="00786B93"/>
    <w:rsid w:val="007A064D"/>
    <w:rsid w:val="007A2DAB"/>
    <w:rsid w:val="007A6B4D"/>
    <w:rsid w:val="007B329D"/>
    <w:rsid w:val="007B63BE"/>
    <w:rsid w:val="007B681C"/>
    <w:rsid w:val="007D3375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910830"/>
    <w:rsid w:val="00914D3B"/>
    <w:rsid w:val="00926290"/>
    <w:rsid w:val="00934757"/>
    <w:rsid w:val="0094297A"/>
    <w:rsid w:val="00967005"/>
    <w:rsid w:val="009818F4"/>
    <w:rsid w:val="0098779E"/>
    <w:rsid w:val="0099107E"/>
    <w:rsid w:val="009A436B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835ED"/>
    <w:rsid w:val="00A84185"/>
    <w:rsid w:val="00A907A9"/>
    <w:rsid w:val="00AB6FBC"/>
    <w:rsid w:val="00AC6A6C"/>
    <w:rsid w:val="00AD0DF2"/>
    <w:rsid w:val="00AE3C61"/>
    <w:rsid w:val="00AE3D93"/>
    <w:rsid w:val="00AE7B2D"/>
    <w:rsid w:val="00B01A96"/>
    <w:rsid w:val="00B1132E"/>
    <w:rsid w:val="00B36A6D"/>
    <w:rsid w:val="00B4261E"/>
    <w:rsid w:val="00B469D6"/>
    <w:rsid w:val="00B50705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BF2B1F"/>
    <w:rsid w:val="00C22B8A"/>
    <w:rsid w:val="00C47C08"/>
    <w:rsid w:val="00C61136"/>
    <w:rsid w:val="00C71EB6"/>
    <w:rsid w:val="00C72B56"/>
    <w:rsid w:val="00C817E4"/>
    <w:rsid w:val="00C8786D"/>
    <w:rsid w:val="00C965C7"/>
    <w:rsid w:val="00CB0D44"/>
    <w:rsid w:val="00CC05F1"/>
    <w:rsid w:val="00CD1603"/>
    <w:rsid w:val="00CD6FCF"/>
    <w:rsid w:val="00CE4FA6"/>
    <w:rsid w:val="00CE64A1"/>
    <w:rsid w:val="00CE728D"/>
    <w:rsid w:val="00CF2700"/>
    <w:rsid w:val="00D140CD"/>
    <w:rsid w:val="00D155E9"/>
    <w:rsid w:val="00D26C2D"/>
    <w:rsid w:val="00D3162C"/>
    <w:rsid w:val="00D31B81"/>
    <w:rsid w:val="00D373D4"/>
    <w:rsid w:val="00D455CB"/>
    <w:rsid w:val="00D675D6"/>
    <w:rsid w:val="00D72EB8"/>
    <w:rsid w:val="00D87568"/>
    <w:rsid w:val="00D968DE"/>
    <w:rsid w:val="00DB15E7"/>
    <w:rsid w:val="00DC0ED2"/>
    <w:rsid w:val="00DC1E08"/>
    <w:rsid w:val="00DC2D57"/>
    <w:rsid w:val="00DC53EF"/>
    <w:rsid w:val="00DC7660"/>
    <w:rsid w:val="00DC76B4"/>
    <w:rsid w:val="00DD151A"/>
    <w:rsid w:val="00DD62C3"/>
    <w:rsid w:val="00DD6F08"/>
    <w:rsid w:val="00DF6871"/>
    <w:rsid w:val="00E05649"/>
    <w:rsid w:val="00E20D1F"/>
    <w:rsid w:val="00E30D9E"/>
    <w:rsid w:val="00E65C3C"/>
    <w:rsid w:val="00E667CF"/>
    <w:rsid w:val="00E737B6"/>
    <w:rsid w:val="00E80716"/>
    <w:rsid w:val="00E87429"/>
    <w:rsid w:val="00E964DD"/>
    <w:rsid w:val="00EA3DA1"/>
    <w:rsid w:val="00EC7030"/>
    <w:rsid w:val="00ED2FE2"/>
    <w:rsid w:val="00EE0067"/>
    <w:rsid w:val="00EE0DCC"/>
    <w:rsid w:val="00EF5218"/>
    <w:rsid w:val="00F03185"/>
    <w:rsid w:val="00F068B0"/>
    <w:rsid w:val="00F200EA"/>
    <w:rsid w:val="00F41775"/>
    <w:rsid w:val="00F4315C"/>
    <w:rsid w:val="00F44011"/>
    <w:rsid w:val="00F52C82"/>
    <w:rsid w:val="00F5580E"/>
    <w:rsid w:val="00F57D15"/>
    <w:rsid w:val="00F6041B"/>
    <w:rsid w:val="00F74E76"/>
    <w:rsid w:val="00F8599D"/>
    <w:rsid w:val="00F94A53"/>
    <w:rsid w:val="00FA5FA3"/>
    <w:rsid w:val="00FC23F0"/>
    <w:rsid w:val="00FC3083"/>
    <w:rsid w:val="00FE4E97"/>
    <w:rsid w:val="00FF6E4F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B929A3"/>
  <w15:docId w15:val="{905FF211-D425-4575-AF62-56A0E305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paragraph" w:styleId="Revision">
    <w:name w:val="Revision"/>
    <w:hidden/>
    <w:uiPriority w:val="99"/>
    <w:semiHidden/>
    <w:rsid w:val="001966F8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1CBE-EA00-480B-A8BA-1E223E52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Succeed Management Solutions, LLC ©</dc:creator>
  <cp:lastModifiedBy>Hillarie Thomas</cp:lastModifiedBy>
  <cp:revision>2</cp:revision>
  <cp:lastPrinted>2014-12-17T00:20:00Z</cp:lastPrinted>
  <dcterms:created xsi:type="dcterms:W3CDTF">2018-01-31T20:05:00Z</dcterms:created>
  <dcterms:modified xsi:type="dcterms:W3CDTF">2018-01-31T20:05:00Z</dcterms:modified>
</cp:coreProperties>
</file>