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714633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ES_tradnl"/>
        </w:rPr>
      </w:pPr>
      <w:r w:rsidRPr="00714633">
        <w:rPr>
          <w:rFonts w:ascii="Tahoma" w:hAnsi="Tahoma"/>
          <w:b/>
          <w:sz w:val="22"/>
          <w:lang w:val="es-ES_tradnl"/>
        </w:rPr>
        <w:t xml:space="preserve">Objetivo: </w:t>
      </w:r>
      <w:r w:rsidRPr="00714633">
        <w:rPr>
          <w:rFonts w:ascii="Tahoma" w:hAnsi="Tahoma"/>
          <w:sz w:val="22"/>
          <w:lang w:val="es-ES_tradnl"/>
        </w:rPr>
        <w:t>Garantizar que el personal involucrado en las operaciones de respuesta y rescate sea consciente de los peligros comunes y las prácticas seguras.</w:t>
      </w:r>
    </w:p>
    <w:p w:rsidR="002C0256" w:rsidRPr="00714633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</w:p>
    <w:p w:rsidR="002C0256" w:rsidRPr="00714633" w:rsidRDefault="00B73D27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A8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714633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E964DD" w:rsidRPr="00714633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4822A7" w:rsidRPr="00714633" w:rsidRDefault="007F4072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14633">
        <w:rPr>
          <w:rFonts w:ascii="Tahoma" w:hAnsi="Tahoma" w:cs="Tahoma"/>
          <w:noProof/>
          <w:color w:val="000000"/>
          <w:sz w:val="22"/>
          <w:szCs w:val="22"/>
          <w:lang w:val="en-US"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2875280</wp:posOffset>
            </wp:positionH>
            <wp:positionV relativeFrom="paragraph">
              <wp:posOffset>53340</wp:posOffset>
            </wp:positionV>
            <wp:extent cx="3213735" cy="204787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ellite View of a Hurricane Over the Oce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16511" r="5448" b="1182"/>
                    <a:stretch/>
                  </pic:blipFill>
                  <pic:spPr bwMode="auto">
                    <a:xfrm>
                      <a:off x="0" y="0"/>
                      <a:ext cx="321373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4633">
        <w:rPr>
          <w:rFonts w:ascii="Tahoma" w:hAnsi="Tahoma"/>
          <w:color w:val="000000"/>
          <w:sz w:val="22"/>
          <w:lang w:val="es-ES_tradnl"/>
        </w:rPr>
        <w:t>Los huracanes presentan muchas causas potenciales de daño severo, desde lluvia e inundación hasta vientos</w:t>
      </w:r>
      <w:r w:rsidR="00892841">
        <w:rPr>
          <w:rFonts w:ascii="Tahoma" w:hAnsi="Tahoma"/>
          <w:color w:val="000000"/>
          <w:sz w:val="22"/>
          <w:lang w:val="es-ES_tradnl"/>
        </w:rPr>
        <w:t xml:space="preserve"> fuertes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y objetos que vuelan.  Muchas de esta</w:t>
      </w:r>
      <w:r w:rsidR="00892841">
        <w:rPr>
          <w:rFonts w:ascii="Tahoma" w:hAnsi="Tahoma"/>
          <w:color w:val="000000"/>
          <w:sz w:val="22"/>
          <w:lang w:val="es-ES_tradnl"/>
        </w:rPr>
        <w:t>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condiciones pueden continuar después de la tormenta, por lo tanto, las personas que quedan </w:t>
      </w:r>
      <w:r w:rsidR="00892841">
        <w:rPr>
          <w:rFonts w:ascii="Tahoma" w:hAnsi="Tahoma"/>
          <w:color w:val="000000"/>
          <w:sz w:val="22"/>
          <w:lang w:val="es-ES_tradnl"/>
        </w:rPr>
        <w:t xml:space="preserve">tras </w:t>
      </w:r>
      <w:r w:rsidR="000F2916">
        <w:rPr>
          <w:rFonts w:ascii="Tahoma" w:hAnsi="Tahoma"/>
          <w:color w:val="000000"/>
          <w:sz w:val="22"/>
          <w:lang w:val="es-ES_tradnl"/>
        </w:rPr>
        <w:t xml:space="preserve">su </w:t>
      </w:r>
      <w:r w:rsidRPr="00714633">
        <w:rPr>
          <w:rFonts w:ascii="Tahoma" w:hAnsi="Tahoma"/>
          <w:color w:val="000000"/>
          <w:sz w:val="22"/>
          <w:lang w:val="es-ES_tradnl"/>
        </w:rPr>
        <w:t>paso deben familiarizarse con las precauciones y peligros asociados con las operaciones de rescate.</w:t>
      </w:r>
    </w:p>
    <w:p w:rsidR="007F4072" w:rsidRPr="00714633" w:rsidRDefault="007F4072" w:rsidP="007F4072">
      <w:pPr>
        <w:pStyle w:val="NormalWeb"/>
        <w:spacing w:before="0" w:beforeAutospacing="0" w:line="276" w:lineRule="auto"/>
        <w:contextualSpacing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7D4573" w:rsidRPr="00714633" w:rsidRDefault="002330F8" w:rsidP="007F4072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714633">
        <w:rPr>
          <w:rFonts w:ascii="Tahoma" w:hAnsi="Tahoma"/>
          <w:b/>
          <w:color w:val="315CA3"/>
          <w:sz w:val="28"/>
          <w:lang w:val="es-ES_tradnl"/>
        </w:rPr>
        <w:t>Evaluación del lugar de trabajo y control de exposición:</w:t>
      </w:r>
    </w:p>
    <w:p w:rsidR="007D4573" w:rsidRPr="00714633" w:rsidRDefault="002330F8" w:rsidP="007D4573">
      <w:pPr>
        <w:pStyle w:val="NormalWeb"/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sz w:val="22"/>
          <w:lang w:val="es-ES_tradnl"/>
        </w:rPr>
        <w:t>Evalúe el sitio para identificar cualquier peligro potencial de seguridad y salud.</w:t>
      </w:r>
    </w:p>
    <w:p w:rsidR="000C35B2" w:rsidRPr="00714633" w:rsidRDefault="000C35B2" w:rsidP="007F4072">
      <w:pPr>
        <w:pStyle w:val="NormalWeb"/>
        <w:numPr>
          <w:ilvl w:val="0"/>
          <w:numId w:val="38"/>
        </w:numPr>
        <w:spacing w:before="320" w:before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color w:val="000000"/>
          <w:sz w:val="22"/>
          <w:lang w:val="es-ES_tradnl"/>
        </w:rPr>
        <w:t>Antes de iniciar el trabajo en áreas de huracanes, evalúe el sitio para identificar cualquier peligro potencial de seguridad y salud, y planifique y utilice controles adecuados para mitigarlos.</w:t>
      </w:r>
    </w:p>
    <w:p w:rsidR="007F4072" w:rsidRPr="00714633" w:rsidRDefault="000F2916" w:rsidP="007F4072">
      <w:pPr>
        <w:pStyle w:val="NormalWeb"/>
        <w:numPr>
          <w:ilvl w:val="0"/>
          <w:numId w:val="38"/>
        </w:numPr>
        <w:spacing w:before="320" w:beforeAutospacing="0" w:line="276" w:lineRule="auto"/>
        <w:rPr>
          <w:rFonts w:ascii="Tahoma" w:hAnsi="Tahoma" w:cs="Tahoma"/>
          <w:color w:val="000000"/>
          <w:sz w:val="22"/>
          <w:szCs w:val="22"/>
          <w:lang w:val="es-ES_tradnl"/>
        </w:rPr>
      </w:pPr>
      <w:r>
        <w:rPr>
          <w:rFonts w:ascii="Tahoma" w:hAnsi="Tahoma"/>
          <w:color w:val="000000"/>
          <w:sz w:val="22"/>
          <w:lang w:val="es-ES_tradnl"/>
        </w:rPr>
        <w:t>Ciertas</w:t>
      </w:r>
      <w:r w:rsidR="000C35B2" w:rsidRPr="00714633">
        <w:rPr>
          <w:rFonts w:ascii="Tahoma" w:hAnsi="Tahoma"/>
          <w:color w:val="000000"/>
          <w:sz w:val="22"/>
          <w:lang w:val="es-ES_tradnl"/>
        </w:rPr>
        <w:t xml:space="preserve"> tareas pueden requerir control de exposición, como el trabajo en áreas con materiales </w:t>
      </w:r>
      <w:r>
        <w:rPr>
          <w:rFonts w:ascii="Tahoma" w:hAnsi="Tahoma"/>
          <w:color w:val="000000"/>
          <w:sz w:val="22"/>
          <w:lang w:val="es-ES_tradnl"/>
        </w:rPr>
        <w:t xml:space="preserve">peligrosos </w:t>
      </w:r>
      <w:r w:rsidR="000C35B2" w:rsidRPr="00714633">
        <w:rPr>
          <w:rFonts w:ascii="Tahoma" w:hAnsi="Tahoma"/>
          <w:color w:val="000000"/>
          <w:sz w:val="22"/>
          <w:lang w:val="es-ES_tradnl"/>
        </w:rPr>
        <w:t xml:space="preserve">(como ser, plomo </w:t>
      </w:r>
      <w:r>
        <w:rPr>
          <w:rFonts w:ascii="Tahoma" w:hAnsi="Tahoma"/>
          <w:color w:val="000000"/>
          <w:sz w:val="22"/>
          <w:lang w:val="es-ES_tradnl"/>
        </w:rPr>
        <w:t>o</w:t>
      </w:r>
      <w:r w:rsidR="000C35B2" w:rsidRPr="00714633">
        <w:rPr>
          <w:rFonts w:ascii="Tahoma" w:hAnsi="Tahoma"/>
          <w:color w:val="000000"/>
          <w:sz w:val="22"/>
          <w:lang w:val="es-ES_tradnl"/>
        </w:rPr>
        <w:t xml:space="preserve"> asbestos) o condiciones </w:t>
      </w:r>
      <w:r>
        <w:rPr>
          <w:rFonts w:ascii="Tahoma" w:hAnsi="Tahoma"/>
          <w:color w:val="000000"/>
          <w:sz w:val="22"/>
          <w:lang w:val="es-ES_tradnl"/>
        </w:rPr>
        <w:t xml:space="preserve">peligrosas </w:t>
      </w:r>
      <w:r w:rsidR="000C35B2" w:rsidRPr="00714633">
        <w:rPr>
          <w:rFonts w:ascii="Tahoma" w:hAnsi="Tahoma"/>
          <w:color w:val="000000"/>
          <w:sz w:val="22"/>
          <w:lang w:val="es-ES_tradnl"/>
        </w:rPr>
        <w:t xml:space="preserve">(como ser, gases, vapores o ruidos). Antes de iniciar el trabajo en estas tareas, asegúrese de que se hayan instaurado los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sistemas</w:t>
      </w:r>
      <w:r w:rsidR="000C35B2" w:rsidRPr="00714633">
        <w:rPr>
          <w:rFonts w:ascii="Tahoma" w:hAnsi="Tahoma"/>
          <w:color w:val="000000"/>
          <w:sz w:val="22"/>
          <w:lang w:val="es-ES_tradnl"/>
        </w:rPr>
        <w:t xml:space="preserve"> de control pertinentes.</w:t>
      </w:r>
    </w:p>
    <w:p w:rsidR="007F4072" w:rsidRPr="00714633" w:rsidRDefault="007F4072" w:rsidP="007F4072">
      <w:pPr>
        <w:pStyle w:val="NormalWeb"/>
        <w:spacing w:before="320" w:beforeAutospacing="0" w:line="276" w:lineRule="auto"/>
        <w:contextualSpacing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CC05F1" w:rsidRPr="00714633" w:rsidRDefault="00381210" w:rsidP="007F4072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714633">
        <w:rPr>
          <w:rFonts w:ascii="Tahoma" w:hAnsi="Tahoma"/>
          <w:b/>
          <w:color w:val="315CA3"/>
          <w:sz w:val="28"/>
          <w:lang w:val="es-ES_tradnl"/>
        </w:rPr>
        <w:t>Prácticas de seguridad general:</w:t>
      </w:r>
    </w:p>
    <w:p w:rsidR="002109A3" w:rsidRPr="00714633" w:rsidRDefault="002109A3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lang w:val="es-ES_tradnl"/>
        </w:rPr>
        <w:t xml:space="preserve">Establezca un plan de evacuación, incluyendo </w:t>
      </w:r>
      <w:r w:rsidR="000F2916">
        <w:rPr>
          <w:rFonts w:ascii="Tahoma" w:hAnsi="Tahoma"/>
          <w:lang w:val="es-ES_tradnl"/>
        </w:rPr>
        <w:t>rutas</w:t>
      </w:r>
      <w:r w:rsidRPr="00714633">
        <w:rPr>
          <w:rFonts w:ascii="Tahoma" w:hAnsi="Tahoma"/>
          <w:lang w:val="es-ES_tradnl"/>
        </w:rPr>
        <w:t xml:space="preserve"> de evacuación seguras y un sistema para alertar a las personas en caso de ser necesaria una </w:t>
      </w:r>
      <w:r w:rsidR="005A3621" w:rsidRPr="00714633">
        <w:rPr>
          <w:rFonts w:ascii="Tahoma" w:hAnsi="Tahoma"/>
          <w:lang w:val="es-ES_tradnl"/>
        </w:rPr>
        <w:t>evacuación</w:t>
      </w:r>
      <w:r w:rsidRPr="00714633">
        <w:rPr>
          <w:rFonts w:ascii="Tahoma" w:hAnsi="Tahoma"/>
          <w:lang w:val="es-ES_tradnl"/>
        </w:rPr>
        <w:t>.</w:t>
      </w:r>
    </w:p>
    <w:p w:rsidR="002109A3" w:rsidRPr="00714633" w:rsidRDefault="002109A3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lang w:val="es-ES_tradnl"/>
        </w:rPr>
        <w:t>Asegúrese de que el sitio cuente con equipos de protección y supresión de incendios y que se encuentren en buenas condiciones de funcionamiento.</w:t>
      </w:r>
    </w:p>
    <w:p w:rsidR="007F3653" w:rsidRPr="00714633" w:rsidRDefault="002109A3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lang w:val="es-ES_tradnl"/>
        </w:rPr>
        <w:lastRenderedPageBreak/>
        <w:t>Asegúrese de que los suministros y servicios de primeros auxilios estén fácilmente accesibles para todos los empleados.</w:t>
      </w:r>
    </w:p>
    <w:p w:rsidR="00460BCF" w:rsidRPr="00714633" w:rsidRDefault="00460BCF" w:rsidP="00460BC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714633">
        <w:rPr>
          <w:rFonts w:ascii="Tahoma" w:hAnsi="Tahoma"/>
          <w:b/>
          <w:color w:val="315CA3"/>
          <w:sz w:val="28"/>
          <w:lang w:val="es-ES_tradnl"/>
        </w:rPr>
        <w:t>Prácticas de seguridad general (continuación):</w:t>
      </w:r>
    </w:p>
    <w:p w:rsidR="000C72A1" w:rsidRPr="00714633" w:rsidRDefault="000C72A1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color w:val="000000"/>
          <w:lang w:val="es-ES_tradnl"/>
        </w:rPr>
        <w:t xml:space="preserve">Mantenga buenos hábitos de higiene, como lavarse las manos con jabón y agua limpia, </w:t>
      </w:r>
      <w:r w:rsidR="000F2916">
        <w:rPr>
          <w:rFonts w:ascii="Tahoma" w:hAnsi="Tahoma"/>
          <w:color w:val="000000"/>
          <w:lang w:val="es-ES_tradnl"/>
        </w:rPr>
        <w:t xml:space="preserve">desinfectante para manos </w:t>
      </w:r>
      <w:r w:rsidRPr="00714633">
        <w:rPr>
          <w:rFonts w:ascii="Tahoma" w:hAnsi="Tahoma"/>
          <w:color w:val="000000"/>
          <w:lang w:val="es-ES_tradnl"/>
        </w:rPr>
        <w:t xml:space="preserve">a base de alcohol o toallitas </w:t>
      </w:r>
      <w:r w:rsidR="000F2916">
        <w:rPr>
          <w:rFonts w:ascii="Tahoma" w:hAnsi="Tahoma"/>
          <w:color w:val="000000"/>
          <w:lang w:val="es-ES_tradnl"/>
        </w:rPr>
        <w:t>desinfectantes</w:t>
      </w:r>
      <w:r w:rsidRPr="00714633">
        <w:rPr>
          <w:rFonts w:ascii="Tahoma" w:hAnsi="Tahoma"/>
          <w:color w:val="000000"/>
          <w:lang w:val="es-ES_tradnl"/>
        </w:rPr>
        <w:t xml:space="preserve">. </w:t>
      </w:r>
    </w:p>
    <w:p w:rsidR="000C72A1" w:rsidRPr="00714633" w:rsidRDefault="000C72A1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color w:val="000000"/>
          <w:lang w:val="es-ES_tradnl"/>
        </w:rPr>
        <w:t>No consuma alimentos o agua que haya estado en contacto con agua u objetos contaminados.</w:t>
      </w:r>
    </w:p>
    <w:p w:rsidR="000C72A1" w:rsidRPr="00714633" w:rsidRDefault="000C72A1" w:rsidP="007F4072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color w:val="000000"/>
          <w:lang w:val="es-ES_tradnl"/>
        </w:rPr>
        <w:t>Use contenedores con cierre hermético para la basura y desperdicios.</w:t>
      </w:r>
    </w:p>
    <w:p w:rsidR="007F4072" w:rsidRPr="00B73D27" w:rsidRDefault="000C72A1" w:rsidP="00B73D27">
      <w:pPr>
        <w:pStyle w:val="ColorfulList-Accent11"/>
        <w:numPr>
          <w:ilvl w:val="0"/>
          <w:numId w:val="28"/>
        </w:numPr>
        <w:spacing w:before="320" w:after="100" w:afterAutospacing="1"/>
        <w:ind w:left="446" w:hanging="446"/>
        <w:contextualSpacing w:val="0"/>
        <w:rPr>
          <w:rFonts w:ascii="Tahoma" w:hAnsi="Tahoma" w:cs="Tahoma"/>
          <w:lang w:val="es-ES_tradnl"/>
        </w:rPr>
      </w:pPr>
      <w:r w:rsidRPr="00714633">
        <w:rPr>
          <w:rFonts w:ascii="Tahoma" w:hAnsi="Tahoma"/>
          <w:color w:val="000000"/>
          <w:lang w:val="es-ES_tradnl"/>
        </w:rPr>
        <w:t>S</w:t>
      </w:r>
      <w:r w:rsidRPr="00714633">
        <w:rPr>
          <w:rFonts w:ascii="Tahoma" w:hAnsi="Tahoma"/>
          <w:lang w:val="es-ES_tradnl"/>
        </w:rPr>
        <w:t>iempre qu</w:t>
      </w:r>
      <w:r w:rsidR="000F2916">
        <w:rPr>
          <w:rFonts w:ascii="Tahoma" w:hAnsi="Tahoma"/>
          <w:lang w:val="es-ES_tradnl"/>
        </w:rPr>
        <w:t xml:space="preserve">e sea posible, evite </w:t>
      </w:r>
      <w:r w:rsidR="003A0063">
        <w:rPr>
          <w:rFonts w:ascii="Tahoma" w:hAnsi="Tahoma"/>
          <w:lang w:val="es-ES_tradnl"/>
        </w:rPr>
        <w:t>sacudir</w:t>
      </w:r>
      <w:r w:rsidRPr="00714633">
        <w:rPr>
          <w:rFonts w:ascii="Tahoma" w:hAnsi="Tahoma"/>
          <w:lang w:val="es-ES_tradnl"/>
        </w:rPr>
        <w:t xml:space="preserve"> </w:t>
      </w:r>
      <w:r w:rsidR="003A0063">
        <w:rPr>
          <w:rFonts w:ascii="Tahoma" w:hAnsi="Tahoma"/>
          <w:lang w:val="es-ES_tradnl"/>
        </w:rPr>
        <w:t xml:space="preserve">o </w:t>
      </w:r>
      <w:r w:rsidRPr="00714633">
        <w:rPr>
          <w:rFonts w:ascii="Tahoma" w:hAnsi="Tahoma"/>
          <w:lang w:val="es-ES_tradnl"/>
        </w:rPr>
        <w:t xml:space="preserve">levantar </w:t>
      </w:r>
      <w:r w:rsidR="003A0063">
        <w:rPr>
          <w:rFonts w:ascii="Tahoma" w:hAnsi="Tahoma"/>
          <w:lang w:val="es-ES_tradnl"/>
        </w:rPr>
        <w:t xml:space="preserve">polvo </w:t>
      </w:r>
      <w:r w:rsidRPr="00714633">
        <w:rPr>
          <w:rFonts w:ascii="Tahoma" w:hAnsi="Tahoma"/>
          <w:lang w:val="es-ES_tradnl"/>
        </w:rPr>
        <w:t>o trabajar contra el viento en áreas o actividades con polvo.</w:t>
      </w:r>
    </w:p>
    <w:p w:rsidR="00841EAC" w:rsidRPr="00714633" w:rsidRDefault="00D678BB" w:rsidP="00841EAC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714633">
        <w:rPr>
          <w:rFonts w:ascii="Tahoma" w:hAnsi="Tahoma"/>
          <w:b/>
          <w:color w:val="315CA3"/>
          <w:sz w:val="28"/>
          <w:lang w:val="es-ES_tradnl"/>
        </w:rPr>
        <w:t>Peligros comunes y controles:</w:t>
      </w:r>
    </w:p>
    <w:p w:rsidR="00D678BB" w:rsidRPr="00714633" w:rsidRDefault="007F4072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 w:cs="Tahoma"/>
          <w:b/>
          <w:noProof/>
          <w:color w:val="000000"/>
          <w:sz w:val="22"/>
          <w:szCs w:val="22"/>
          <w:lang w:val="en-US" w:eastAsia="en-US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33655</wp:posOffset>
            </wp:positionV>
            <wp:extent cx="2762250" cy="1841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stockphoto_Hurricane_Katrina_Flood_In_New_1922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Inundaciones: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Los huracanes son responsables de grandes inundaciones, que pueden presentar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numerosos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peligros a la salud y ambientales además de los causados por el huracán. Familiarícese con los peligros de las inundaciones y tome las medidas de precaución necesarias.</w:t>
      </w:r>
    </w:p>
    <w:p w:rsidR="00AA0630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Inestabilidad estructural: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Determinar a primera vista la integridad estructural de los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edificios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dañados puede ser difícil; por lo tanto, haga que una persona competente inspeccione la estabilidad de la estructura si es necesario acceder a ellas. Añada refuerzos estructurales temporales y limite el acceso sólo al personal </w:t>
      </w:r>
      <w:r w:rsidR="003A0063">
        <w:rPr>
          <w:rFonts w:ascii="Tahoma" w:hAnsi="Tahoma"/>
          <w:color w:val="000000"/>
          <w:sz w:val="22"/>
          <w:lang w:val="es-ES_tradnl"/>
        </w:rPr>
        <w:t>y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áreas</w:t>
      </w:r>
      <w:r w:rsidR="003A0063">
        <w:rPr>
          <w:rFonts w:ascii="Tahoma" w:hAnsi="Tahoma"/>
          <w:color w:val="000000"/>
          <w:sz w:val="22"/>
          <w:lang w:val="es-ES_tradnl"/>
        </w:rPr>
        <w:t xml:space="preserve"> necesarios</w:t>
      </w:r>
      <w:r w:rsidRPr="00714633">
        <w:rPr>
          <w:rFonts w:ascii="Tahoma" w:hAnsi="Tahoma"/>
          <w:color w:val="000000"/>
          <w:sz w:val="22"/>
          <w:lang w:val="es-ES_tradnl"/>
        </w:rPr>
        <w:t>.</w:t>
      </w:r>
    </w:p>
    <w:p w:rsidR="003D1724" w:rsidRPr="00714633" w:rsidRDefault="00B776F9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Líneas eléctricas caídas: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Las líneas eléctricas caídas o dañadas pueden estar energizadas; por lo tanto,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mantenga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una distancia segura </w:t>
      </w:r>
      <w:r w:rsidR="003A0063">
        <w:rPr>
          <w:rFonts w:ascii="Tahoma" w:hAnsi="Tahoma"/>
          <w:color w:val="000000"/>
          <w:sz w:val="22"/>
          <w:lang w:val="es-ES_tradnl"/>
        </w:rPr>
        <w:t>de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las líneas y toda estructura, objetos o </w:t>
      </w:r>
      <w:r w:rsidR="003A0063">
        <w:rPr>
          <w:rFonts w:ascii="Tahoma" w:hAnsi="Tahoma"/>
          <w:color w:val="000000"/>
          <w:sz w:val="22"/>
          <w:lang w:val="es-ES_tradnl"/>
        </w:rPr>
        <w:t>masas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de agua que puedan estar en contacto con ellas.</w:t>
      </w:r>
    </w:p>
    <w:p w:rsidR="000C35B2" w:rsidRPr="00714633" w:rsidRDefault="000C35B2" w:rsidP="000C35B2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714633">
        <w:rPr>
          <w:rFonts w:ascii="Tahoma" w:hAnsi="Tahoma"/>
          <w:b/>
          <w:color w:val="315CA3"/>
          <w:sz w:val="28"/>
          <w:lang w:val="es-ES_tradnl"/>
        </w:rPr>
        <w:t>Peligros comunes y controles (continuación):</w:t>
      </w:r>
    </w:p>
    <w:p w:rsidR="00AA0630" w:rsidRPr="00714633" w:rsidRDefault="00B776F9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lastRenderedPageBreak/>
        <w:t xml:space="preserve">Resbalones, tropezones y caídas: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Mantenga </w:t>
      </w:r>
      <w:r w:rsidR="0083493D">
        <w:rPr>
          <w:rFonts w:ascii="Tahoma" w:hAnsi="Tahoma"/>
          <w:color w:val="000000"/>
          <w:sz w:val="22"/>
          <w:lang w:val="es-ES_tradnl"/>
        </w:rPr>
        <w:t xml:space="preserve">las </w:t>
      </w:r>
      <w:r w:rsidR="003A0063">
        <w:rPr>
          <w:rFonts w:ascii="Tahoma" w:hAnsi="Tahoma"/>
          <w:color w:val="000000"/>
          <w:sz w:val="22"/>
          <w:lang w:val="es-ES_tradnl"/>
        </w:rPr>
        <w:t xml:space="preserve">pasarelas peatonales </w:t>
      </w:r>
      <w:r w:rsidRPr="00714633">
        <w:rPr>
          <w:rFonts w:ascii="Tahoma" w:hAnsi="Tahoma"/>
          <w:color w:val="000000"/>
          <w:sz w:val="22"/>
          <w:lang w:val="es-ES_tradnl"/>
        </w:rPr>
        <w:t>y áreas de paso</w:t>
      </w:r>
      <w:r w:rsidR="00190B03">
        <w:rPr>
          <w:rFonts w:ascii="Tahoma" w:hAnsi="Tahoma"/>
          <w:color w:val="000000"/>
          <w:sz w:val="22"/>
          <w:lang w:val="es-ES_tradnl"/>
        </w:rPr>
        <w:t xml:space="preserve"> designadas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libre de peligros o salientes que puedan hacer que una persona se tropiece, y cubra o proteja los agujeros que encuentre o se creen. Si trabaja en altura, limite el acceso sólo al personal capacitado y use protección contra caídas como </w:t>
      </w:r>
      <w:r w:rsidR="00190B03">
        <w:rPr>
          <w:rFonts w:ascii="Tahoma" w:hAnsi="Tahoma"/>
          <w:color w:val="000000"/>
          <w:sz w:val="22"/>
          <w:lang w:val="es-ES_tradnl"/>
        </w:rPr>
        <w:t>barandillas protectoras</w:t>
      </w:r>
      <w:r w:rsidRPr="00714633">
        <w:rPr>
          <w:rFonts w:ascii="Tahoma" w:hAnsi="Tahoma"/>
          <w:color w:val="000000"/>
          <w:sz w:val="22"/>
          <w:lang w:val="es-ES_tradnl"/>
        </w:rPr>
        <w:t>, redes de seguridad, arneses o dispositivos similares.</w:t>
      </w:r>
    </w:p>
    <w:p w:rsidR="00AA0630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Impacto de objetos que vuelan: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Use protección </w:t>
      </w:r>
      <w:r w:rsidR="0083493D">
        <w:rPr>
          <w:rFonts w:ascii="Tahoma" w:hAnsi="Tahoma"/>
          <w:color w:val="000000"/>
          <w:sz w:val="22"/>
          <w:lang w:val="es-ES_tradnl"/>
        </w:rPr>
        <w:t>de la vista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o facial como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anteojos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o gafas de seguridad, o máscaras faciales según corresponda.</w:t>
      </w:r>
    </w:p>
    <w:p w:rsidR="00CA6104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Levantamiento manual o de objetos pesados: </w:t>
      </w:r>
      <w:r w:rsidRPr="00714633">
        <w:rPr>
          <w:rFonts w:ascii="Tahoma" w:hAnsi="Tahoma"/>
          <w:color w:val="000000"/>
          <w:sz w:val="22"/>
          <w:lang w:val="es-ES_tradnl"/>
        </w:rPr>
        <w:t>Use prácticas seguras de levantamiento de objetos y</w:t>
      </w:r>
      <w:r w:rsidR="003B5238">
        <w:rPr>
          <w:rFonts w:ascii="Tahoma" w:hAnsi="Tahoma"/>
          <w:color w:val="000000"/>
          <w:sz w:val="22"/>
          <w:lang w:val="es-ES_tradnl"/>
        </w:rPr>
        <w:t xml:space="preserve"> tome descansos frecuentes cuand</w:t>
      </w:r>
      <w:r w:rsidRPr="00714633">
        <w:rPr>
          <w:rFonts w:ascii="Tahoma" w:hAnsi="Tahoma"/>
          <w:color w:val="000000"/>
          <w:sz w:val="22"/>
          <w:lang w:val="es-ES_tradnl"/>
        </w:rPr>
        <w:t>o trabaje con objetos pesados o cargados de agua.</w:t>
      </w:r>
    </w:p>
    <w:p w:rsidR="008C0E10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Detección de </w:t>
      </w:r>
      <w:r w:rsidR="0083493D">
        <w:rPr>
          <w:rFonts w:ascii="Tahoma" w:hAnsi="Tahoma"/>
          <w:b/>
          <w:color w:val="000000"/>
          <w:sz w:val="22"/>
          <w:lang w:val="es-ES_tradnl"/>
        </w:rPr>
        <w:t>sustancias químicas desconocida</w:t>
      </w:r>
      <w:r w:rsidRPr="00714633">
        <w:rPr>
          <w:rFonts w:ascii="Tahoma" w:hAnsi="Tahoma"/>
          <w:b/>
          <w:color w:val="000000"/>
          <w:sz w:val="22"/>
          <w:lang w:val="es-ES_tradnl"/>
        </w:rPr>
        <w:t>s: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Tome medidas de protección, como moverse a una </w:t>
      </w:r>
      <w:r w:rsidR="0083493D">
        <w:rPr>
          <w:rFonts w:ascii="Tahoma" w:hAnsi="Tahoma"/>
          <w:color w:val="000000"/>
          <w:sz w:val="22"/>
          <w:lang w:val="es-ES_tradnl"/>
        </w:rPr>
        <w:t>distancia segura contra el vient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o de la fuente química y comuníquese con </w:t>
      </w:r>
      <w:r w:rsidR="0083493D">
        <w:rPr>
          <w:rFonts w:ascii="Tahoma" w:hAnsi="Tahoma"/>
          <w:color w:val="000000"/>
          <w:sz w:val="22"/>
          <w:lang w:val="es-ES_tradnl"/>
        </w:rPr>
        <w:t xml:space="preserve">el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personal de </w:t>
      </w:r>
      <w:r w:rsidR="0083493D">
        <w:rPr>
          <w:rFonts w:ascii="Tahoma" w:hAnsi="Tahoma"/>
          <w:color w:val="000000"/>
          <w:sz w:val="22"/>
          <w:lang w:val="es-ES_tradnl"/>
        </w:rPr>
        <w:t>manipulación de materiales tóxicos (</w:t>
      </w:r>
      <w:r w:rsidRPr="00714633">
        <w:rPr>
          <w:rFonts w:ascii="Tahoma" w:hAnsi="Tahoma"/>
          <w:color w:val="000000"/>
          <w:sz w:val="22"/>
          <w:lang w:val="es-ES_tradnl"/>
        </w:rPr>
        <w:t>HAZMAT</w:t>
      </w:r>
      <w:r w:rsidR="0083493D">
        <w:rPr>
          <w:rFonts w:ascii="Tahoma" w:hAnsi="Tahoma"/>
          <w:color w:val="000000"/>
          <w:sz w:val="22"/>
          <w:lang w:val="es-ES_tradnl"/>
        </w:rPr>
        <w:t xml:space="preserve">, por sus siglas en ingles) </w:t>
      </w:r>
      <w:r w:rsidRPr="00714633">
        <w:rPr>
          <w:rFonts w:ascii="Tahoma" w:hAnsi="Tahoma"/>
          <w:color w:val="000000"/>
          <w:sz w:val="22"/>
          <w:lang w:val="es-ES_tradnl"/>
        </w:rPr>
        <w:t>para eval</w:t>
      </w:r>
      <w:r w:rsidR="0083493D">
        <w:rPr>
          <w:rFonts w:ascii="Tahoma" w:hAnsi="Tahoma"/>
          <w:color w:val="000000"/>
          <w:sz w:val="22"/>
          <w:lang w:val="es-ES_tradnl"/>
        </w:rPr>
        <w:t>uar los riesgos y remoción de la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s </w:t>
      </w:r>
      <w:r w:rsidR="0083493D">
        <w:rPr>
          <w:rFonts w:ascii="Tahoma" w:hAnsi="Tahoma"/>
          <w:color w:val="000000"/>
          <w:sz w:val="22"/>
          <w:lang w:val="es-ES_tradnl"/>
        </w:rPr>
        <w:t>sustancias química</w:t>
      </w:r>
      <w:r w:rsidRPr="00714633">
        <w:rPr>
          <w:rFonts w:ascii="Tahoma" w:hAnsi="Tahoma"/>
          <w:color w:val="000000"/>
          <w:sz w:val="22"/>
          <w:lang w:val="es-ES_tradnl"/>
        </w:rPr>
        <w:t>s. Revalúe los requ</w:t>
      </w:r>
      <w:r w:rsidR="0083493D">
        <w:rPr>
          <w:rFonts w:ascii="Tahoma" w:hAnsi="Tahoma"/>
          <w:color w:val="000000"/>
          <w:sz w:val="22"/>
          <w:lang w:val="es-ES_tradnl"/>
        </w:rPr>
        <w:t xml:space="preserve">isitos </w:t>
      </w:r>
      <w:r w:rsidRPr="00714633">
        <w:rPr>
          <w:rFonts w:ascii="Tahoma" w:hAnsi="Tahoma"/>
          <w:color w:val="000000"/>
          <w:sz w:val="22"/>
          <w:lang w:val="es-ES_tradnl"/>
        </w:rPr>
        <w:t>de equipo de protección personal según sea necesario.</w:t>
      </w:r>
    </w:p>
    <w:p w:rsidR="000B377F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Cortes o laceraciones: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Tenga máxima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precaución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al manipular o trabajar con objetos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cortantes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o cerca de ellos, y </w:t>
      </w:r>
      <w:r w:rsidR="003B5238">
        <w:rPr>
          <w:rFonts w:ascii="Tahoma" w:hAnsi="Tahoma"/>
          <w:color w:val="000000"/>
          <w:sz w:val="22"/>
          <w:lang w:val="es-ES_tradnl"/>
        </w:rPr>
        <w:t>reciba tratamiento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, vende o cubra inmediatamente todo corte o </w:t>
      </w:r>
      <w:r w:rsidR="005A3621" w:rsidRPr="00714633">
        <w:rPr>
          <w:rFonts w:ascii="Tahoma" w:hAnsi="Tahoma"/>
          <w:color w:val="000000"/>
          <w:sz w:val="22"/>
          <w:lang w:val="es-ES_tradnl"/>
        </w:rPr>
        <w:t>laceración</w:t>
      </w:r>
      <w:r w:rsidRPr="00714633">
        <w:rPr>
          <w:rFonts w:ascii="Tahoma" w:hAnsi="Tahoma"/>
          <w:color w:val="000000"/>
          <w:sz w:val="22"/>
          <w:lang w:val="es-ES_tradnl"/>
        </w:rPr>
        <w:t>.</w:t>
      </w:r>
    </w:p>
    <w:p w:rsidR="00AA0630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Higiene personal: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Mantenga buenos hábitos de higiene, como lavarse las manos con jabón y agua limpia, </w:t>
      </w:r>
      <w:r w:rsidR="0083493D">
        <w:rPr>
          <w:rFonts w:ascii="Tahoma" w:hAnsi="Tahoma"/>
          <w:color w:val="000000"/>
          <w:sz w:val="22"/>
          <w:lang w:val="es-ES_tradnl"/>
        </w:rPr>
        <w:t>desinfectantes para mano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a base de alcohol o toallitas </w:t>
      </w:r>
      <w:r w:rsidR="0083493D">
        <w:rPr>
          <w:rFonts w:ascii="Tahoma" w:hAnsi="Tahoma"/>
          <w:color w:val="000000"/>
          <w:sz w:val="22"/>
          <w:lang w:val="es-ES_tradnl"/>
        </w:rPr>
        <w:t>desinfectantes</w:t>
      </w:r>
      <w:r w:rsidRPr="00714633">
        <w:rPr>
          <w:rFonts w:ascii="Tahoma" w:hAnsi="Tahoma"/>
          <w:color w:val="000000"/>
          <w:sz w:val="22"/>
          <w:lang w:val="es-ES_tradnl"/>
        </w:rPr>
        <w:t>. No consuma alimentos o agua que haya estado en contacto con agua u objetos contaminados.</w:t>
      </w:r>
    </w:p>
    <w:p w:rsidR="00AA0630" w:rsidRPr="00714633" w:rsidRDefault="00AA0630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Estrés por fatiga, calor o frío: </w:t>
      </w:r>
      <w:r w:rsidRPr="00714633">
        <w:rPr>
          <w:rFonts w:ascii="Tahoma" w:hAnsi="Tahoma"/>
          <w:color w:val="000000"/>
          <w:sz w:val="22"/>
          <w:lang w:val="es-ES_tradnl"/>
        </w:rPr>
        <w:t>Preste atención a los s</w:t>
      </w:r>
      <w:r w:rsidR="0083493D">
        <w:rPr>
          <w:rFonts w:ascii="Tahoma" w:hAnsi="Tahoma"/>
          <w:color w:val="000000"/>
          <w:sz w:val="22"/>
          <w:lang w:val="es-ES_tradnl"/>
        </w:rPr>
        <w:t>íntomas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de fatiga por estrés causado por el calor o el frío. Asegúrese de descansar, dormir y tomar descansos para las comidas </w:t>
      </w:r>
      <w:r w:rsidR="0083493D">
        <w:rPr>
          <w:rFonts w:ascii="Tahoma" w:hAnsi="Tahoma"/>
          <w:color w:val="000000"/>
          <w:sz w:val="22"/>
          <w:lang w:val="es-ES_tradnl"/>
        </w:rPr>
        <w:t xml:space="preserve">adecuados </w:t>
      </w:r>
      <w:r w:rsidRPr="00714633">
        <w:rPr>
          <w:rFonts w:ascii="Tahoma" w:hAnsi="Tahoma"/>
          <w:color w:val="000000"/>
          <w:sz w:val="22"/>
          <w:lang w:val="es-ES_tradnl"/>
        </w:rPr>
        <w:t>durante el día.</w:t>
      </w:r>
    </w:p>
    <w:p w:rsidR="00AA0630" w:rsidRPr="00714633" w:rsidRDefault="003D1724" w:rsidP="007F4072">
      <w:pPr>
        <w:numPr>
          <w:ilvl w:val="0"/>
          <w:numId w:val="40"/>
        </w:numPr>
        <w:tabs>
          <w:tab w:val="left" w:pos="450"/>
        </w:tabs>
        <w:spacing w:before="320" w:after="100" w:afterAutospacing="1" w:line="276" w:lineRule="auto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14633">
        <w:rPr>
          <w:rFonts w:ascii="Tahoma" w:hAnsi="Tahoma"/>
          <w:b/>
          <w:color w:val="000000"/>
          <w:sz w:val="22"/>
          <w:lang w:val="es-ES_tradnl"/>
        </w:rPr>
        <w:t xml:space="preserve">Contacto con animales: 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Un huracán puede desplazar a animales salvajes, como serpientes, cocodrilos o roedores, llevándolos hacia áreas pobladas. El agua estancada también puede ser </w:t>
      </w:r>
      <w:r w:rsidR="00A36CF4">
        <w:rPr>
          <w:rFonts w:ascii="Tahoma" w:hAnsi="Tahoma"/>
          <w:color w:val="000000"/>
          <w:sz w:val="22"/>
          <w:lang w:val="es-ES_tradnl"/>
        </w:rPr>
        <w:t>criadero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para insectos portadores de enfermedades como los mosquitos. Si encuentra animales salvajes tome medidas de precaución adicionales y no trate de tocarlos sin </w:t>
      </w:r>
      <w:r w:rsidR="00A36CF4">
        <w:rPr>
          <w:rFonts w:ascii="Tahoma" w:hAnsi="Tahoma"/>
          <w:color w:val="000000"/>
          <w:sz w:val="22"/>
          <w:lang w:val="es-ES_tradnl"/>
        </w:rPr>
        <w:t>la capacitación adecuada</w:t>
      </w:r>
      <w:r w:rsidRPr="00714633">
        <w:rPr>
          <w:rFonts w:ascii="Tahoma" w:hAnsi="Tahoma"/>
          <w:color w:val="000000"/>
          <w:sz w:val="22"/>
          <w:lang w:val="es-ES_tradnl"/>
        </w:rPr>
        <w:t xml:space="preserve"> y use repelente de insectos o redecillas</w:t>
      </w:r>
      <w:r w:rsidR="00A36CF4">
        <w:rPr>
          <w:rFonts w:ascii="Tahoma" w:hAnsi="Tahoma"/>
          <w:color w:val="000000"/>
          <w:sz w:val="22"/>
          <w:lang w:val="es-ES_tradnl"/>
        </w:rPr>
        <w:t xml:space="preserve"> protectoras</w:t>
      </w:r>
      <w:r w:rsidRPr="00714633">
        <w:rPr>
          <w:rFonts w:ascii="Tahoma" w:hAnsi="Tahoma"/>
          <w:color w:val="000000"/>
          <w:sz w:val="22"/>
          <w:lang w:val="es-ES_tradnl"/>
        </w:rPr>
        <w:t>.</w:t>
      </w:r>
    </w:p>
    <w:p w:rsidR="00A62CE5" w:rsidRPr="00A62CE5" w:rsidRDefault="00A62CE5" w:rsidP="00B73D27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r w:rsidRPr="00A62CE5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A62CE5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A62CE5">
        <w:rPr>
          <w:rFonts w:ascii="Tahoma" w:hAnsi="Tahoma" w:cs="Tahoma"/>
          <w:sz w:val="22"/>
          <w:lang w:val="es-AR"/>
        </w:rPr>
        <w:t>Organización:</w:t>
      </w:r>
      <w:r w:rsidRPr="00A62CE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lang w:val="es-AR"/>
        </w:rPr>
        <w:t>Fecha:</w:t>
      </w:r>
      <w:r w:rsidRPr="00A62CE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A62CE5">
        <w:rPr>
          <w:rFonts w:ascii="Tahoma" w:hAnsi="Tahoma" w:cs="Tahoma"/>
          <w:sz w:val="22"/>
          <w:lang w:val="es-AR"/>
        </w:rPr>
        <w:t>Instructor:</w:t>
      </w:r>
      <w:r w:rsidRPr="00A62CE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lang w:val="es-AR"/>
        </w:rPr>
        <w:t>Firma del instructor:</w:t>
      </w:r>
      <w:r w:rsidRPr="00A62CE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  <w:r w:rsidRPr="00A62CE5">
        <w:rPr>
          <w:rFonts w:ascii="Tahoma" w:hAnsi="Tahoma" w:cs="Tahoma"/>
          <w:lang w:val="es-AR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A62CE5">
        <w:rPr>
          <w:rFonts w:ascii="Tahoma" w:hAnsi="Tahoma" w:cs="Tahoma"/>
          <w:b/>
          <w:sz w:val="22"/>
          <w:lang w:val="es-AR"/>
        </w:rPr>
        <w:t>Participantes de la clase:</w:t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62CE5">
        <w:rPr>
          <w:rFonts w:ascii="Tahoma" w:hAnsi="Tahoma" w:cs="Tahoma"/>
          <w:sz w:val="22"/>
          <w:szCs w:val="22"/>
        </w:rPr>
        <w:t>Nombre: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>Firma: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</w:rPr>
        <w:t xml:space="preserve"> Fecha:</w:t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  <w:r w:rsidRPr="00A62CE5">
        <w:rPr>
          <w:rFonts w:ascii="Tahoma" w:hAnsi="Tahoma" w:cs="Tahoma"/>
          <w:sz w:val="22"/>
          <w:szCs w:val="22"/>
          <w:u w:val="single"/>
        </w:rPr>
        <w:tab/>
      </w:r>
    </w:p>
    <w:p w:rsidR="00A62CE5" w:rsidRPr="00A62CE5" w:rsidRDefault="00A62CE5" w:rsidP="00A62CE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A62CE5" w:rsidRPr="00A62CE5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9F" w:rsidRDefault="009F4B9F">
      <w:r>
        <w:separator/>
      </w:r>
    </w:p>
  </w:endnote>
  <w:endnote w:type="continuationSeparator" w:id="0">
    <w:p w:rsidR="009F4B9F" w:rsidRDefault="009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F92559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73D27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9F" w:rsidRDefault="009F4B9F">
      <w:r>
        <w:separator/>
      </w:r>
    </w:p>
  </w:footnote>
  <w:footnote w:type="continuationSeparator" w:id="0">
    <w:p w:rsidR="009F4B9F" w:rsidRDefault="009F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73D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F87B4E" w:rsidP="0089284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Preparación ante </w:t>
          </w:r>
          <w:r w:rsidR="00892841">
            <w:rPr>
              <w:rFonts w:ascii="Tahoma" w:hAnsi="Tahoma"/>
              <w:sz w:val="22"/>
            </w:rPr>
            <w:t>catástrofes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FD18EA">
      <w:trPr>
        <w:trHeight w:val="740"/>
      </w:trPr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F87B4E" w:rsidP="00F87B4E">
          <w:pPr>
            <w:pStyle w:val="NormalWeb"/>
            <w:spacing w:before="120" w:beforeAutospacing="0" w:afterAutospacing="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Huracanes: </w:t>
          </w:r>
          <w:r>
            <w:rPr>
              <w:rFonts w:ascii="Tahoma" w:hAnsi="Tahoma"/>
              <w:color w:val="DA5500"/>
              <w:sz w:val="40"/>
            </w:rPr>
            <w:t xml:space="preserve">Respuesta y rescate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73D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5.25pt" o:bullet="t">
        <v:imagedata r:id="rId1" o:title="red-arrow"/>
      </v:shape>
    </w:pict>
  </w:numPicBullet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A1F90"/>
    <w:multiLevelType w:val="hybridMultilevel"/>
    <w:tmpl w:val="33A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B218D"/>
    <w:multiLevelType w:val="hybridMultilevel"/>
    <w:tmpl w:val="FFDAF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00324C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40"/>
  </w:num>
  <w:num w:numId="4">
    <w:abstractNumId w:val="25"/>
  </w:num>
  <w:num w:numId="5">
    <w:abstractNumId w:val="26"/>
  </w:num>
  <w:num w:numId="6">
    <w:abstractNumId w:val="27"/>
  </w:num>
  <w:num w:numId="7">
    <w:abstractNumId w:val="17"/>
  </w:num>
  <w:num w:numId="8">
    <w:abstractNumId w:val="21"/>
  </w:num>
  <w:num w:numId="9">
    <w:abstractNumId w:val="18"/>
  </w:num>
  <w:num w:numId="10">
    <w:abstractNumId w:val="39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  <w:num w:numId="15">
    <w:abstractNumId w:val="37"/>
  </w:num>
  <w:num w:numId="16">
    <w:abstractNumId w:val="16"/>
  </w:num>
  <w:num w:numId="17">
    <w:abstractNumId w:val="34"/>
  </w:num>
  <w:num w:numId="18">
    <w:abstractNumId w:val="28"/>
  </w:num>
  <w:num w:numId="19">
    <w:abstractNumId w:val="24"/>
  </w:num>
  <w:num w:numId="20">
    <w:abstractNumId w:val="12"/>
  </w:num>
  <w:num w:numId="21">
    <w:abstractNumId w:val="15"/>
  </w:num>
  <w:num w:numId="22">
    <w:abstractNumId w:val="8"/>
  </w:num>
  <w:num w:numId="23">
    <w:abstractNumId w:val="23"/>
  </w:num>
  <w:num w:numId="24">
    <w:abstractNumId w:val="35"/>
  </w:num>
  <w:num w:numId="25">
    <w:abstractNumId w:val="14"/>
  </w:num>
  <w:num w:numId="26">
    <w:abstractNumId w:val="10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6"/>
  </w:num>
  <w:num w:numId="32">
    <w:abstractNumId w:val="32"/>
  </w:num>
  <w:num w:numId="33">
    <w:abstractNumId w:val="9"/>
  </w:num>
  <w:num w:numId="34">
    <w:abstractNumId w:val="13"/>
  </w:num>
  <w:num w:numId="35">
    <w:abstractNumId w:val="4"/>
  </w:num>
  <w:num w:numId="36">
    <w:abstractNumId w:val="38"/>
  </w:num>
  <w:num w:numId="37">
    <w:abstractNumId w:val="0"/>
  </w:num>
  <w:num w:numId="38">
    <w:abstractNumId w:val="22"/>
  </w:num>
  <w:num w:numId="39">
    <w:abstractNumId w:val="30"/>
  </w:num>
  <w:num w:numId="40">
    <w:abstractNumId w:val="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AEA"/>
    <w:rsid w:val="00044123"/>
    <w:rsid w:val="00050535"/>
    <w:rsid w:val="00066622"/>
    <w:rsid w:val="0007081D"/>
    <w:rsid w:val="00080B9E"/>
    <w:rsid w:val="000B1989"/>
    <w:rsid w:val="000B2B03"/>
    <w:rsid w:val="000B377F"/>
    <w:rsid w:val="000B595F"/>
    <w:rsid w:val="000B7CC5"/>
    <w:rsid w:val="000C35B2"/>
    <w:rsid w:val="000C63D7"/>
    <w:rsid w:val="000C6488"/>
    <w:rsid w:val="000C72A1"/>
    <w:rsid w:val="000E3BD9"/>
    <w:rsid w:val="000F2916"/>
    <w:rsid w:val="000F7B87"/>
    <w:rsid w:val="00101E99"/>
    <w:rsid w:val="00125460"/>
    <w:rsid w:val="00134016"/>
    <w:rsid w:val="00170124"/>
    <w:rsid w:val="00177A03"/>
    <w:rsid w:val="00190B03"/>
    <w:rsid w:val="001E6998"/>
    <w:rsid w:val="00206FB3"/>
    <w:rsid w:val="00206FD9"/>
    <w:rsid w:val="002109A3"/>
    <w:rsid w:val="00226854"/>
    <w:rsid w:val="002330F8"/>
    <w:rsid w:val="002455D3"/>
    <w:rsid w:val="002537E9"/>
    <w:rsid w:val="00262898"/>
    <w:rsid w:val="00265299"/>
    <w:rsid w:val="00272B52"/>
    <w:rsid w:val="00280478"/>
    <w:rsid w:val="0028530C"/>
    <w:rsid w:val="00287F04"/>
    <w:rsid w:val="002B6A97"/>
    <w:rsid w:val="002C0256"/>
    <w:rsid w:val="002C6BD6"/>
    <w:rsid w:val="002D6590"/>
    <w:rsid w:val="002E66D9"/>
    <w:rsid w:val="00315F40"/>
    <w:rsid w:val="00322552"/>
    <w:rsid w:val="00330324"/>
    <w:rsid w:val="00335DE1"/>
    <w:rsid w:val="00350477"/>
    <w:rsid w:val="0035537D"/>
    <w:rsid w:val="00364C7A"/>
    <w:rsid w:val="00381210"/>
    <w:rsid w:val="003A0063"/>
    <w:rsid w:val="003A477C"/>
    <w:rsid w:val="003B49F1"/>
    <w:rsid w:val="003B5238"/>
    <w:rsid w:val="003C6631"/>
    <w:rsid w:val="003C727A"/>
    <w:rsid w:val="003D1724"/>
    <w:rsid w:val="004115E5"/>
    <w:rsid w:val="0042668C"/>
    <w:rsid w:val="00427296"/>
    <w:rsid w:val="00444465"/>
    <w:rsid w:val="00444BFC"/>
    <w:rsid w:val="00450B9E"/>
    <w:rsid w:val="0045764A"/>
    <w:rsid w:val="00460BCF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6FB7"/>
    <w:rsid w:val="004B7878"/>
    <w:rsid w:val="004B7EBB"/>
    <w:rsid w:val="004D122E"/>
    <w:rsid w:val="004D33CC"/>
    <w:rsid w:val="004D5977"/>
    <w:rsid w:val="004E1B27"/>
    <w:rsid w:val="004F303E"/>
    <w:rsid w:val="0050428C"/>
    <w:rsid w:val="00512A26"/>
    <w:rsid w:val="005271CD"/>
    <w:rsid w:val="0052722C"/>
    <w:rsid w:val="005330C2"/>
    <w:rsid w:val="005405B2"/>
    <w:rsid w:val="005667BF"/>
    <w:rsid w:val="00570AF8"/>
    <w:rsid w:val="00574EBB"/>
    <w:rsid w:val="00585D99"/>
    <w:rsid w:val="005A00E0"/>
    <w:rsid w:val="005A3621"/>
    <w:rsid w:val="005C64E0"/>
    <w:rsid w:val="005D6B81"/>
    <w:rsid w:val="005D7B68"/>
    <w:rsid w:val="005E0F0D"/>
    <w:rsid w:val="005E57EA"/>
    <w:rsid w:val="005F6B61"/>
    <w:rsid w:val="005F7ECB"/>
    <w:rsid w:val="0060244B"/>
    <w:rsid w:val="00614180"/>
    <w:rsid w:val="00633E48"/>
    <w:rsid w:val="0065122E"/>
    <w:rsid w:val="00661A2C"/>
    <w:rsid w:val="00670A6F"/>
    <w:rsid w:val="00677E7D"/>
    <w:rsid w:val="00681266"/>
    <w:rsid w:val="006A55E8"/>
    <w:rsid w:val="006D450A"/>
    <w:rsid w:val="006E016F"/>
    <w:rsid w:val="006E3AA5"/>
    <w:rsid w:val="006F39C1"/>
    <w:rsid w:val="006F5957"/>
    <w:rsid w:val="007017AD"/>
    <w:rsid w:val="007053A6"/>
    <w:rsid w:val="00706C27"/>
    <w:rsid w:val="007123FF"/>
    <w:rsid w:val="007124C3"/>
    <w:rsid w:val="0071343F"/>
    <w:rsid w:val="00713E7B"/>
    <w:rsid w:val="00714633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5835"/>
    <w:rsid w:val="007B63BE"/>
    <w:rsid w:val="007C408B"/>
    <w:rsid w:val="007D4573"/>
    <w:rsid w:val="007D6F55"/>
    <w:rsid w:val="007E19AA"/>
    <w:rsid w:val="007F3653"/>
    <w:rsid w:val="007F4072"/>
    <w:rsid w:val="008106C2"/>
    <w:rsid w:val="00812B83"/>
    <w:rsid w:val="00823703"/>
    <w:rsid w:val="008272DA"/>
    <w:rsid w:val="00833B6C"/>
    <w:rsid w:val="0083493D"/>
    <w:rsid w:val="00840022"/>
    <w:rsid w:val="00841EAC"/>
    <w:rsid w:val="00854C82"/>
    <w:rsid w:val="008818F2"/>
    <w:rsid w:val="008918CA"/>
    <w:rsid w:val="00892841"/>
    <w:rsid w:val="008A372E"/>
    <w:rsid w:val="008B7A72"/>
    <w:rsid w:val="008C0E10"/>
    <w:rsid w:val="00910830"/>
    <w:rsid w:val="00926290"/>
    <w:rsid w:val="00934757"/>
    <w:rsid w:val="0094297A"/>
    <w:rsid w:val="009818F4"/>
    <w:rsid w:val="0098779E"/>
    <w:rsid w:val="0099107E"/>
    <w:rsid w:val="009C0AC0"/>
    <w:rsid w:val="009C5486"/>
    <w:rsid w:val="009C5FA7"/>
    <w:rsid w:val="009C76B7"/>
    <w:rsid w:val="009D3F11"/>
    <w:rsid w:val="009E17F9"/>
    <w:rsid w:val="009E78C8"/>
    <w:rsid w:val="009F4B9F"/>
    <w:rsid w:val="009F59F6"/>
    <w:rsid w:val="009F6923"/>
    <w:rsid w:val="00A0664B"/>
    <w:rsid w:val="00A24109"/>
    <w:rsid w:val="00A36CF4"/>
    <w:rsid w:val="00A46C78"/>
    <w:rsid w:val="00A53A68"/>
    <w:rsid w:val="00A62CE5"/>
    <w:rsid w:val="00A75770"/>
    <w:rsid w:val="00A84185"/>
    <w:rsid w:val="00A907A9"/>
    <w:rsid w:val="00AA0630"/>
    <w:rsid w:val="00AB6FBC"/>
    <w:rsid w:val="00AC5BCD"/>
    <w:rsid w:val="00AC6A6C"/>
    <w:rsid w:val="00AD0DF2"/>
    <w:rsid w:val="00AE3C61"/>
    <w:rsid w:val="00AE3D93"/>
    <w:rsid w:val="00AF663B"/>
    <w:rsid w:val="00B01A96"/>
    <w:rsid w:val="00B1132E"/>
    <w:rsid w:val="00B36A6D"/>
    <w:rsid w:val="00B4261E"/>
    <w:rsid w:val="00B63803"/>
    <w:rsid w:val="00B732FB"/>
    <w:rsid w:val="00B73408"/>
    <w:rsid w:val="00B73D27"/>
    <w:rsid w:val="00B776F9"/>
    <w:rsid w:val="00B82BF8"/>
    <w:rsid w:val="00B955DF"/>
    <w:rsid w:val="00B968EA"/>
    <w:rsid w:val="00BC1EF8"/>
    <w:rsid w:val="00BC2238"/>
    <w:rsid w:val="00BC41DA"/>
    <w:rsid w:val="00BE1208"/>
    <w:rsid w:val="00BE1E43"/>
    <w:rsid w:val="00C16E08"/>
    <w:rsid w:val="00C22B8A"/>
    <w:rsid w:val="00C30B2C"/>
    <w:rsid w:val="00C47C08"/>
    <w:rsid w:val="00C54935"/>
    <w:rsid w:val="00C61136"/>
    <w:rsid w:val="00C72B56"/>
    <w:rsid w:val="00C817E4"/>
    <w:rsid w:val="00C8786D"/>
    <w:rsid w:val="00C9558C"/>
    <w:rsid w:val="00C95943"/>
    <w:rsid w:val="00C965C7"/>
    <w:rsid w:val="00CA6104"/>
    <w:rsid w:val="00CB0D44"/>
    <w:rsid w:val="00CC05F1"/>
    <w:rsid w:val="00CC76EC"/>
    <w:rsid w:val="00CD1603"/>
    <w:rsid w:val="00CD6FCF"/>
    <w:rsid w:val="00CE4FA6"/>
    <w:rsid w:val="00CE64A1"/>
    <w:rsid w:val="00CF2700"/>
    <w:rsid w:val="00D053B0"/>
    <w:rsid w:val="00D140CD"/>
    <w:rsid w:val="00D155E9"/>
    <w:rsid w:val="00D24811"/>
    <w:rsid w:val="00D26C2D"/>
    <w:rsid w:val="00D3162C"/>
    <w:rsid w:val="00D31B81"/>
    <w:rsid w:val="00D373D4"/>
    <w:rsid w:val="00D678BB"/>
    <w:rsid w:val="00D72EB8"/>
    <w:rsid w:val="00D87568"/>
    <w:rsid w:val="00D9063A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10083"/>
    <w:rsid w:val="00E108BF"/>
    <w:rsid w:val="00E20D1F"/>
    <w:rsid w:val="00E23C39"/>
    <w:rsid w:val="00E30D9E"/>
    <w:rsid w:val="00E667CF"/>
    <w:rsid w:val="00E737B6"/>
    <w:rsid w:val="00E74B34"/>
    <w:rsid w:val="00E964DD"/>
    <w:rsid w:val="00EA3DA1"/>
    <w:rsid w:val="00EC7030"/>
    <w:rsid w:val="00ED2FE2"/>
    <w:rsid w:val="00EE0067"/>
    <w:rsid w:val="00EE0DCC"/>
    <w:rsid w:val="00EE15A1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87B4E"/>
    <w:rsid w:val="00F92559"/>
    <w:rsid w:val="00F94A53"/>
    <w:rsid w:val="00FA5FA3"/>
    <w:rsid w:val="00FB4F54"/>
    <w:rsid w:val="00FC23F0"/>
    <w:rsid w:val="00FC3083"/>
    <w:rsid w:val="00FD18EA"/>
    <w:rsid w:val="00FD1E7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39CB894E"/>
  <w15:docId w15:val="{09A078E8-F442-42ED-928A-5E0A797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4FD3-0ECD-4424-BA55-B490E9F5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Succeed Management Solutions, LLC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2015-04-23T15:37:00Z</dcterms:created>
  <dcterms:modified xsi:type="dcterms:W3CDTF">2018-03-22T15:41:00Z</dcterms:modified>
</cp:coreProperties>
</file>