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0B" w:rsidRPr="00221842" w:rsidRDefault="00442D0B" w:rsidP="00442D0B">
      <w:pPr>
        <w:pStyle w:val="NormalWeb"/>
        <w:spacing w:before="0" w:beforeAutospacing="0" w:after="0" w:afterAutospacing="0"/>
        <w:ind w:right="58"/>
        <w:rPr>
          <w:rFonts w:ascii="Tahoma" w:hAnsi="Tahoma" w:cs="Tahoma"/>
          <w:b/>
          <w:sz w:val="22"/>
          <w:szCs w:val="22"/>
        </w:rPr>
      </w:pPr>
      <w:r>
        <w:rPr>
          <w:rFonts w:ascii="Tahoma" w:hAnsi="Tahoma"/>
          <w:b/>
          <w:sz w:val="22"/>
        </w:rPr>
        <w:t xml:space="preserve">Objetivo: </w:t>
      </w:r>
      <w:r>
        <w:rPr>
          <w:rFonts w:ascii="Tahoma" w:hAnsi="Tahoma"/>
          <w:sz w:val="22"/>
        </w:rPr>
        <w:t>Dar una visión general sobre las rutas de entradas y las estrategias de protección para cada una de ellas</w:t>
      </w:r>
    </w:p>
    <w:p w:rsidR="00442D0B" w:rsidRDefault="00442D0B" w:rsidP="00442D0B">
      <w:pPr>
        <w:pStyle w:val="NormalWeb"/>
        <w:tabs>
          <w:tab w:val="left" w:pos="2205"/>
        </w:tabs>
        <w:spacing w:before="0" w:beforeAutospacing="0" w:after="0" w:afterAutospacing="0"/>
        <w:ind w:right="58"/>
        <w:rPr>
          <w:rFonts w:ascii="Tahoma" w:hAnsi="Tahoma" w:cs="Tahoma"/>
          <w:sz w:val="22"/>
          <w:szCs w:val="22"/>
        </w:rPr>
      </w:pPr>
    </w:p>
    <w:p w:rsidR="00442D0B" w:rsidRDefault="00442D0B" w:rsidP="00442D0B">
      <w:pPr>
        <w:pStyle w:val="NormalWeb"/>
        <w:tabs>
          <w:tab w:val="left" w:pos="2205"/>
        </w:tabs>
        <w:spacing w:before="0" w:beforeAutospacing="0" w:after="0" w:afterAutospacing="0"/>
        <w:ind w:right="58"/>
        <w:rPr>
          <w:rFonts w:ascii="Tahoma" w:hAnsi="Tahoma" w:cs="Tahoma"/>
          <w:sz w:val="22"/>
          <w:szCs w:val="22"/>
        </w:rPr>
      </w:pPr>
      <w:r>
        <w:rPr>
          <w:rFonts w:ascii="Tahoma" w:hAnsi="Tahoma"/>
          <w:sz w:val="22"/>
        </w:rPr>
        <w:tab/>
      </w:r>
    </w:p>
    <w:p w:rsidR="00442D0B" w:rsidRPr="00C36B44" w:rsidRDefault="00052655" w:rsidP="00442D0B">
      <w:pPr>
        <w:pStyle w:val="NormalWeb"/>
        <w:spacing w:before="0" w:beforeAutospacing="0" w:after="0" w:afterAutospacing="0"/>
        <w:ind w:right="58"/>
        <w:rPr>
          <w:rFonts w:ascii="Tahoma" w:hAnsi="Tahoma" w:cs="Tahoma"/>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10795</wp:posOffset>
                </wp:positionH>
                <wp:positionV relativeFrom="paragraph">
                  <wp:posOffset>94614</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E7A8A"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rsidR="00442D0B" w:rsidRPr="00221842" w:rsidRDefault="00442D0B" w:rsidP="00442D0B">
      <w:pPr>
        <w:pStyle w:val="NormalWeb"/>
        <w:tabs>
          <w:tab w:val="left" w:pos="1140"/>
        </w:tabs>
        <w:spacing w:before="0" w:beforeAutospacing="0" w:after="0" w:afterAutospacing="0"/>
        <w:rPr>
          <w:rFonts w:ascii="Tahoma" w:hAnsi="Tahoma" w:cs="Tahoma"/>
          <w:sz w:val="22"/>
          <w:szCs w:val="22"/>
        </w:rPr>
      </w:pPr>
    </w:p>
    <w:p w:rsidR="00442D0B" w:rsidRPr="00221842" w:rsidRDefault="00442D0B" w:rsidP="00442D0B">
      <w:pPr>
        <w:pStyle w:val="NormalWeb"/>
        <w:tabs>
          <w:tab w:val="left" w:pos="1140"/>
        </w:tabs>
        <w:spacing w:before="0" w:beforeAutospacing="0" w:after="0" w:afterAutospacing="0"/>
        <w:rPr>
          <w:rFonts w:ascii="Tahoma" w:hAnsi="Tahoma" w:cs="Tahoma"/>
          <w:sz w:val="22"/>
          <w:szCs w:val="22"/>
        </w:rPr>
      </w:pPr>
      <w:r>
        <w:rPr>
          <w:rFonts w:ascii="Tahoma" w:hAnsi="Tahoma"/>
          <w:sz w:val="22"/>
        </w:rPr>
        <w:tab/>
      </w:r>
    </w:p>
    <w:p w:rsidR="00442D0B" w:rsidRPr="00221842" w:rsidRDefault="00442D0B" w:rsidP="00442D0B">
      <w:pPr>
        <w:pStyle w:val="NormalWeb"/>
        <w:spacing w:before="0" w:beforeAutospacing="0" w:after="220" w:afterAutospacing="0"/>
        <w:rPr>
          <w:rFonts w:ascii="Tahoma" w:hAnsi="Tahoma" w:cs="Tahoma"/>
          <w:sz w:val="22"/>
          <w:szCs w:val="22"/>
        </w:rPr>
      </w:pPr>
      <w:r>
        <w:rPr>
          <w:rFonts w:ascii="Tahoma" w:hAnsi="Tahoma"/>
          <w:sz w:val="22"/>
        </w:rPr>
        <w:t xml:space="preserve">La </w:t>
      </w:r>
      <w:r>
        <w:rPr>
          <w:rFonts w:ascii="Tahoma" w:hAnsi="Tahoma"/>
          <w:b/>
          <w:sz w:val="22"/>
        </w:rPr>
        <w:t>ruta de entrada</w:t>
      </w:r>
      <w:r>
        <w:rPr>
          <w:rFonts w:ascii="Tahoma" w:hAnsi="Tahoma"/>
          <w:sz w:val="22"/>
        </w:rPr>
        <w:t xml:space="preserve"> es el lugar por el cual las sustancias peligrosas ingresan a su cuerpo. Esto puede suceder mediante una o más de las siguientes rutas de exposición:</w:t>
      </w:r>
    </w:p>
    <w:p w:rsidR="00442D0B" w:rsidRPr="00221842" w:rsidRDefault="00442D0B" w:rsidP="00442D0B">
      <w:pPr>
        <w:pStyle w:val="NormalWeb"/>
        <w:numPr>
          <w:ilvl w:val="0"/>
          <w:numId w:val="3"/>
        </w:numPr>
        <w:spacing w:before="0" w:beforeAutospacing="0" w:after="220" w:afterAutospacing="0"/>
        <w:ind w:left="450" w:right="1440" w:hanging="450"/>
        <w:rPr>
          <w:rFonts w:ascii="Tahoma" w:hAnsi="Tahoma" w:cs="Tahoma"/>
          <w:sz w:val="22"/>
          <w:szCs w:val="22"/>
        </w:rPr>
      </w:pPr>
      <w:r>
        <w:rPr>
          <w:rFonts w:ascii="Tahoma" w:hAnsi="Tahoma"/>
          <w:b/>
          <w:sz w:val="22"/>
        </w:rPr>
        <w:t>Ingestión:</w:t>
      </w:r>
      <w:r>
        <w:rPr>
          <w:rFonts w:ascii="Tahoma" w:hAnsi="Tahoma"/>
          <w:sz w:val="22"/>
        </w:rPr>
        <w:t xml:space="preserve"> Mediante el tracto digestivo a través de la deglución</w:t>
      </w:r>
    </w:p>
    <w:p w:rsidR="00442D0B" w:rsidRPr="00221842" w:rsidRDefault="00442D0B" w:rsidP="00442D0B">
      <w:pPr>
        <w:pStyle w:val="NormalWeb"/>
        <w:numPr>
          <w:ilvl w:val="0"/>
          <w:numId w:val="3"/>
        </w:numPr>
        <w:spacing w:before="0" w:beforeAutospacing="0" w:after="220" w:afterAutospacing="0"/>
        <w:ind w:left="450" w:right="1440" w:hanging="450"/>
        <w:rPr>
          <w:rFonts w:ascii="Tahoma" w:hAnsi="Tahoma" w:cs="Tahoma"/>
          <w:sz w:val="22"/>
          <w:szCs w:val="22"/>
        </w:rPr>
      </w:pPr>
      <w:r>
        <w:rPr>
          <w:rFonts w:ascii="Tahoma" w:hAnsi="Tahoma"/>
          <w:b/>
          <w:sz w:val="22"/>
        </w:rPr>
        <w:t>Absorción</w:t>
      </w:r>
      <w:r>
        <w:rPr>
          <w:rFonts w:ascii="Tahoma" w:hAnsi="Tahoma"/>
          <w:sz w:val="22"/>
        </w:rPr>
        <w:t>: Mediante los ojos, piel o membranas mucosas</w:t>
      </w:r>
    </w:p>
    <w:p w:rsidR="00442D0B" w:rsidRPr="00221842" w:rsidRDefault="00442D0B" w:rsidP="00442D0B">
      <w:pPr>
        <w:pStyle w:val="NormalWeb"/>
        <w:numPr>
          <w:ilvl w:val="0"/>
          <w:numId w:val="3"/>
        </w:numPr>
        <w:spacing w:before="0" w:beforeAutospacing="0" w:after="220" w:afterAutospacing="0"/>
        <w:ind w:left="450" w:right="1440" w:hanging="450"/>
        <w:rPr>
          <w:rFonts w:ascii="Tahoma" w:hAnsi="Tahoma" w:cs="Tahoma"/>
          <w:sz w:val="22"/>
          <w:szCs w:val="22"/>
        </w:rPr>
      </w:pPr>
      <w:r>
        <w:rPr>
          <w:rFonts w:ascii="Tahoma" w:hAnsi="Tahoma"/>
          <w:b/>
          <w:sz w:val="22"/>
        </w:rPr>
        <w:t xml:space="preserve">Inhalación: </w:t>
      </w:r>
      <w:r>
        <w:rPr>
          <w:rFonts w:ascii="Tahoma" w:hAnsi="Tahoma"/>
          <w:sz w:val="22"/>
        </w:rPr>
        <w:t>Mediante el tracto respiratorio a través de la respiración</w:t>
      </w:r>
    </w:p>
    <w:p w:rsidR="00442D0B" w:rsidRPr="00221842" w:rsidRDefault="00442D0B" w:rsidP="00442D0B">
      <w:pPr>
        <w:pStyle w:val="NormalWeb"/>
        <w:numPr>
          <w:ilvl w:val="0"/>
          <w:numId w:val="3"/>
        </w:numPr>
        <w:spacing w:before="0" w:beforeAutospacing="0" w:after="400" w:afterAutospacing="0"/>
        <w:ind w:left="446" w:right="1440" w:hanging="446"/>
        <w:rPr>
          <w:rFonts w:ascii="Tahoma" w:hAnsi="Tahoma" w:cs="Tahoma"/>
          <w:sz w:val="22"/>
          <w:szCs w:val="22"/>
        </w:rPr>
      </w:pPr>
      <w:r>
        <w:rPr>
          <w:rFonts w:ascii="Tahoma" w:hAnsi="Tahoma"/>
          <w:b/>
          <w:sz w:val="22"/>
        </w:rPr>
        <w:t>Inyección</w:t>
      </w:r>
      <w:r>
        <w:rPr>
          <w:rFonts w:ascii="Tahoma" w:hAnsi="Tahoma"/>
          <w:sz w:val="22"/>
        </w:rPr>
        <w:t>: Mediante la perforación de la piel, a través de cortes o agujas</w:t>
      </w:r>
    </w:p>
    <w:p w:rsidR="00442D0B" w:rsidRPr="00221842" w:rsidRDefault="00442D0B" w:rsidP="00442D0B">
      <w:pPr>
        <w:pStyle w:val="NormalWeb"/>
        <w:spacing w:before="0" w:beforeAutospacing="0" w:after="200" w:afterAutospacing="0"/>
        <w:rPr>
          <w:rFonts w:ascii="Tahoma" w:hAnsi="Tahoma" w:cs="Tahoma"/>
          <w:sz w:val="22"/>
          <w:szCs w:val="22"/>
        </w:rPr>
      </w:pPr>
      <w:r>
        <w:rPr>
          <w:rFonts w:ascii="Tahoma" w:hAnsi="Tahoma"/>
          <w:sz w:val="22"/>
        </w:rPr>
        <w:t>A continuación se destacan estrategias para protegerle de cada tipo de ruta. Además, siempre tiene que saber con qué químicos peligrosos está usted trabajando, consulte las hojas de información de seguridad (SDS) y complete toda la capacitación para asegurarse de saber:</w:t>
      </w:r>
    </w:p>
    <w:p w:rsidR="00442D0B" w:rsidRPr="00221842" w:rsidRDefault="00442D0B" w:rsidP="00442D0B">
      <w:pPr>
        <w:pStyle w:val="NormalWeb"/>
        <w:numPr>
          <w:ilvl w:val="0"/>
          <w:numId w:val="8"/>
        </w:numPr>
        <w:spacing w:before="0" w:beforeAutospacing="0" w:after="220" w:afterAutospacing="0"/>
        <w:ind w:left="450" w:hanging="450"/>
        <w:rPr>
          <w:rFonts w:ascii="Tahoma" w:hAnsi="Tahoma" w:cs="Tahoma"/>
          <w:sz w:val="22"/>
          <w:szCs w:val="22"/>
        </w:rPr>
      </w:pPr>
      <w:r>
        <w:rPr>
          <w:rFonts w:ascii="Tahoma" w:hAnsi="Tahoma"/>
          <w:sz w:val="22"/>
        </w:rPr>
        <w:t>Cómo minimizar su exposición mediante equipo de protección personal (PPE) y lineamientos.</w:t>
      </w:r>
    </w:p>
    <w:p w:rsidR="00442D0B" w:rsidRPr="00221842" w:rsidRDefault="00442D0B" w:rsidP="00442D0B">
      <w:pPr>
        <w:pStyle w:val="NormalWeb"/>
        <w:numPr>
          <w:ilvl w:val="0"/>
          <w:numId w:val="8"/>
        </w:numPr>
        <w:spacing w:before="0" w:beforeAutospacing="0" w:after="600" w:afterAutospacing="0"/>
        <w:ind w:left="446" w:hanging="446"/>
        <w:rPr>
          <w:rFonts w:ascii="Tahoma" w:hAnsi="Tahoma" w:cs="Tahoma"/>
          <w:sz w:val="22"/>
          <w:szCs w:val="22"/>
        </w:rPr>
      </w:pPr>
      <w:r>
        <w:rPr>
          <w:rFonts w:ascii="Tahoma" w:hAnsi="Tahoma"/>
          <w:sz w:val="22"/>
        </w:rPr>
        <w:t xml:space="preserve">Qué hacer en caso de exposición para cada sustancia peligrosa. </w:t>
      </w:r>
    </w:p>
    <w:p w:rsidR="00442D0B" w:rsidRPr="00221842" w:rsidRDefault="00442D0B" w:rsidP="00442D0B">
      <w:pPr>
        <w:pStyle w:val="NormalWeb"/>
        <w:tabs>
          <w:tab w:val="left" w:pos="5595"/>
        </w:tabs>
        <w:spacing w:before="0" w:beforeAutospacing="0" w:after="400" w:afterAutospacing="0"/>
        <w:rPr>
          <w:rFonts w:ascii="Tahoma" w:hAnsi="Tahoma" w:cs="Tahoma"/>
          <w:b/>
          <w:color w:val="315CA3"/>
          <w:sz w:val="28"/>
          <w:szCs w:val="28"/>
        </w:rPr>
      </w:pPr>
      <w:r>
        <w:rPr>
          <w:rFonts w:ascii="Tahoma" w:hAnsi="Tahoma"/>
          <w:b/>
          <w:color w:val="315CA3"/>
          <w:sz w:val="28"/>
        </w:rPr>
        <w:t xml:space="preserve">Ingestión </w:t>
      </w:r>
    </w:p>
    <w:p w:rsidR="00442D0B" w:rsidRDefault="00442D0B" w:rsidP="00442D0B">
      <w:pPr>
        <w:pStyle w:val="NormalWeb"/>
        <w:numPr>
          <w:ilvl w:val="0"/>
          <w:numId w:val="1"/>
        </w:numPr>
        <w:spacing w:before="0" w:beforeAutospacing="0" w:after="60" w:afterAutospacing="0"/>
        <w:ind w:left="450" w:hanging="446"/>
        <w:rPr>
          <w:rFonts w:ascii="Tahoma" w:hAnsi="Tahoma" w:cs="Tahoma"/>
          <w:color w:val="000000"/>
          <w:sz w:val="22"/>
          <w:szCs w:val="22"/>
        </w:rPr>
      </w:pPr>
      <w:r>
        <w:rPr>
          <w:rFonts w:ascii="Tahoma" w:hAnsi="Tahoma"/>
          <w:color w:val="000000"/>
          <w:sz w:val="22"/>
        </w:rPr>
        <w:t>Cuando trabaje con un químico peligroso, nunca debe:</w:t>
      </w:r>
    </w:p>
    <w:p w:rsidR="00442D0B" w:rsidRDefault="00442D0B" w:rsidP="00692B6E">
      <w:pPr>
        <w:pStyle w:val="NormalWeb"/>
        <w:numPr>
          <w:ilvl w:val="0"/>
          <w:numId w:val="6"/>
        </w:numPr>
        <w:tabs>
          <w:tab w:val="left" w:pos="990"/>
        </w:tabs>
        <w:spacing w:before="0" w:beforeAutospacing="0" w:after="60" w:afterAutospacing="0"/>
        <w:ind w:left="900" w:hanging="446"/>
        <w:rPr>
          <w:rFonts w:ascii="Tahoma" w:hAnsi="Tahoma" w:cs="Tahoma"/>
          <w:color w:val="000000"/>
          <w:sz w:val="22"/>
          <w:szCs w:val="22"/>
        </w:rPr>
      </w:pPr>
      <w:r>
        <w:rPr>
          <w:rFonts w:ascii="Tahoma" w:hAnsi="Tahoma"/>
          <w:color w:val="000000"/>
          <w:sz w:val="22"/>
        </w:rPr>
        <w:t>Comer.</w:t>
      </w:r>
    </w:p>
    <w:p w:rsidR="00442D0B" w:rsidRDefault="00442D0B" w:rsidP="00692B6E">
      <w:pPr>
        <w:pStyle w:val="NormalWeb"/>
        <w:numPr>
          <w:ilvl w:val="0"/>
          <w:numId w:val="6"/>
        </w:numPr>
        <w:tabs>
          <w:tab w:val="left" w:pos="990"/>
        </w:tabs>
        <w:spacing w:before="0" w:beforeAutospacing="0" w:after="60" w:afterAutospacing="0"/>
        <w:ind w:left="900" w:hanging="446"/>
        <w:rPr>
          <w:rFonts w:ascii="Tahoma" w:hAnsi="Tahoma" w:cs="Tahoma"/>
          <w:color w:val="000000"/>
          <w:sz w:val="22"/>
          <w:szCs w:val="22"/>
        </w:rPr>
      </w:pPr>
      <w:r>
        <w:rPr>
          <w:rFonts w:ascii="Tahoma" w:hAnsi="Tahoma"/>
          <w:color w:val="000000"/>
          <w:sz w:val="22"/>
        </w:rPr>
        <w:t>Beber.</w:t>
      </w:r>
    </w:p>
    <w:p w:rsidR="00442D0B" w:rsidRDefault="00442D0B" w:rsidP="00692B6E">
      <w:pPr>
        <w:pStyle w:val="NormalWeb"/>
        <w:numPr>
          <w:ilvl w:val="0"/>
          <w:numId w:val="6"/>
        </w:numPr>
        <w:tabs>
          <w:tab w:val="left" w:pos="990"/>
        </w:tabs>
        <w:spacing w:before="0" w:beforeAutospacing="0" w:after="60" w:afterAutospacing="0"/>
        <w:ind w:left="900" w:hanging="446"/>
        <w:rPr>
          <w:rFonts w:ascii="Tahoma" w:hAnsi="Tahoma" w:cs="Tahoma"/>
          <w:color w:val="000000"/>
          <w:sz w:val="22"/>
          <w:szCs w:val="22"/>
        </w:rPr>
      </w:pPr>
      <w:r>
        <w:rPr>
          <w:rFonts w:ascii="Tahoma" w:hAnsi="Tahoma"/>
          <w:color w:val="000000"/>
          <w:sz w:val="22"/>
        </w:rPr>
        <w:t>Fumar.</w:t>
      </w:r>
    </w:p>
    <w:p w:rsidR="00442D0B" w:rsidRPr="00221842" w:rsidRDefault="00442D0B" w:rsidP="00692B6E">
      <w:pPr>
        <w:pStyle w:val="NormalWeb"/>
        <w:numPr>
          <w:ilvl w:val="0"/>
          <w:numId w:val="6"/>
        </w:numPr>
        <w:tabs>
          <w:tab w:val="left" w:pos="990"/>
        </w:tabs>
        <w:spacing w:before="0" w:beforeAutospacing="0" w:after="60" w:afterAutospacing="0"/>
        <w:ind w:left="900" w:hanging="446"/>
        <w:rPr>
          <w:rFonts w:ascii="Tahoma" w:hAnsi="Tahoma" w:cs="Tahoma"/>
          <w:sz w:val="22"/>
          <w:szCs w:val="22"/>
        </w:rPr>
      </w:pPr>
      <w:r>
        <w:rPr>
          <w:rFonts w:ascii="Tahoma" w:hAnsi="Tahoma"/>
          <w:color w:val="000000"/>
          <w:sz w:val="22"/>
        </w:rPr>
        <w:t>Mascar chicle.</w:t>
      </w:r>
    </w:p>
    <w:p w:rsidR="00442D0B" w:rsidRPr="00221842" w:rsidRDefault="00442D0B" w:rsidP="00692B6E">
      <w:pPr>
        <w:pStyle w:val="NormalWeb"/>
        <w:numPr>
          <w:ilvl w:val="0"/>
          <w:numId w:val="6"/>
        </w:numPr>
        <w:tabs>
          <w:tab w:val="left" w:pos="990"/>
        </w:tabs>
        <w:spacing w:before="0" w:beforeAutospacing="0" w:after="260" w:afterAutospacing="0"/>
        <w:ind w:left="900" w:hanging="450"/>
        <w:rPr>
          <w:rFonts w:ascii="Tahoma" w:hAnsi="Tahoma" w:cs="Tahoma"/>
          <w:sz w:val="22"/>
          <w:szCs w:val="22"/>
        </w:rPr>
      </w:pPr>
      <w:r>
        <w:rPr>
          <w:rFonts w:ascii="Tahoma" w:hAnsi="Tahoma"/>
          <w:sz w:val="22"/>
        </w:rPr>
        <w:t>Maquillarse, incluyendo bálsamo para los labios.</w:t>
      </w:r>
    </w:p>
    <w:p w:rsidR="00442D0B" w:rsidRDefault="00442D0B" w:rsidP="00442D0B">
      <w:pPr>
        <w:pStyle w:val="NormalWeb"/>
        <w:numPr>
          <w:ilvl w:val="0"/>
          <w:numId w:val="1"/>
        </w:numPr>
        <w:spacing w:before="0" w:beforeAutospacing="0" w:after="260" w:afterAutospacing="0"/>
        <w:ind w:left="450" w:hanging="450"/>
        <w:rPr>
          <w:rFonts w:ascii="Tahoma" w:hAnsi="Tahoma" w:cs="Tahoma"/>
          <w:sz w:val="22"/>
          <w:szCs w:val="22"/>
        </w:rPr>
      </w:pPr>
      <w:r>
        <w:rPr>
          <w:rFonts w:ascii="Tahoma" w:hAnsi="Tahoma"/>
          <w:sz w:val="22"/>
        </w:rPr>
        <w:t xml:space="preserve">Al manipular químicos, evite tocarse la cara o la boca con sus manos hasta después de quitarse los guantes y haberse lavado las manos. </w:t>
      </w:r>
    </w:p>
    <w:p w:rsidR="00442D0B" w:rsidRPr="00221842" w:rsidRDefault="00442D0B" w:rsidP="00442D0B">
      <w:pPr>
        <w:pStyle w:val="NormalWeb"/>
        <w:numPr>
          <w:ilvl w:val="0"/>
          <w:numId w:val="1"/>
        </w:numPr>
        <w:spacing w:before="0" w:beforeAutospacing="0" w:after="260" w:afterAutospacing="0"/>
        <w:ind w:left="450" w:hanging="450"/>
        <w:rPr>
          <w:rFonts w:ascii="Tahoma" w:hAnsi="Tahoma" w:cs="Tahoma"/>
          <w:sz w:val="22"/>
          <w:szCs w:val="22"/>
        </w:rPr>
      </w:pPr>
      <w:r>
        <w:rPr>
          <w:rFonts w:ascii="Tahoma" w:hAnsi="Tahoma"/>
          <w:sz w:val="22"/>
        </w:rPr>
        <w:t xml:space="preserve">Siempre lávese las manos después de manipular químicos para prevenir su ingestión al comer, beber o fumar.  </w:t>
      </w:r>
    </w:p>
    <w:p w:rsidR="00442D0B" w:rsidRPr="00221842" w:rsidRDefault="00442D0B" w:rsidP="00442D0B">
      <w:pPr>
        <w:pStyle w:val="NormalWeb"/>
        <w:tabs>
          <w:tab w:val="left" w:pos="5595"/>
        </w:tabs>
        <w:spacing w:before="0" w:beforeAutospacing="0" w:after="400" w:afterAutospacing="0"/>
        <w:rPr>
          <w:rFonts w:ascii="Tahoma" w:hAnsi="Tahoma" w:cs="Tahoma"/>
          <w:b/>
          <w:color w:val="315CA3"/>
          <w:sz w:val="28"/>
          <w:szCs w:val="28"/>
        </w:rPr>
      </w:pPr>
      <w:r>
        <w:rPr>
          <w:rFonts w:ascii="Tahoma" w:hAnsi="Tahoma"/>
          <w:b/>
          <w:color w:val="315CA3"/>
          <w:sz w:val="28"/>
        </w:rPr>
        <w:lastRenderedPageBreak/>
        <w:t xml:space="preserve">Absorción </w:t>
      </w:r>
      <w:r>
        <w:rPr>
          <w:rFonts w:ascii="Tahoma" w:hAnsi="Tahoma"/>
          <w:b/>
          <w:color w:val="315CA3"/>
          <w:sz w:val="28"/>
        </w:rPr>
        <w:tab/>
      </w:r>
    </w:p>
    <w:p w:rsidR="00442D0B" w:rsidRPr="0012165B" w:rsidRDefault="00442D0B" w:rsidP="00442D0B">
      <w:pPr>
        <w:pStyle w:val="NormalWeb"/>
        <w:numPr>
          <w:ilvl w:val="0"/>
          <w:numId w:val="1"/>
        </w:numPr>
        <w:spacing w:before="0" w:beforeAutospacing="0" w:after="60" w:afterAutospacing="0"/>
        <w:ind w:left="450" w:hanging="446"/>
        <w:rPr>
          <w:rFonts w:ascii="Tahoma" w:hAnsi="Tahoma" w:cs="Tahoma"/>
          <w:color w:val="000000"/>
          <w:sz w:val="22"/>
          <w:szCs w:val="22"/>
        </w:rPr>
      </w:pPr>
      <w:r>
        <w:rPr>
          <w:rFonts w:ascii="Tahoma" w:hAnsi="Tahoma"/>
          <w:color w:val="000000"/>
          <w:sz w:val="22"/>
        </w:rPr>
        <w:t>Siempre utilice la protección personal requerida.</w:t>
      </w:r>
    </w:p>
    <w:p w:rsidR="00442D0B" w:rsidRPr="00221842" w:rsidRDefault="00442D0B" w:rsidP="00692B6E">
      <w:pPr>
        <w:pStyle w:val="NormalWeb"/>
        <w:numPr>
          <w:ilvl w:val="0"/>
          <w:numId w:val="4"/>
        </w:numPr>
        <w:tabs>
          <w:tab w:val="left" w:pos="990"/>
        </w:tabs>
        <w:spacing w:before="0" w:beforeAutospacing="0" w:after="60" w:afterAutospacing="0"/>
        <w:ind w:left="990" w:hanging="536"/>
        <w:rPr>
          <w:rFonts w:ascii="Tahoma" w:hAnsi="Tahoma" w:cs="Tahoma"/>
          <w:sz w:val="22"/>
          <w:szCs w:val="22"/>
        </w:rPr>
      </w:pPr>
      <w:r>
        <w:rPr>
          <w:rFonts w:ascii="Tahoma" w:hAnsi="Tahoma"/>
          <w:sz w:val="22"/>
        </w:rPr>
        <w:t>Para proteger su piel de los químicos, use guantes que resistan químicos, delantales batas desechables y otra vestimenta apropiada, como mangas largas, zapatos de punta cerrada y pantalones.</w:t>
      </w:r>
    </w:p>
    <w:p w:rsidR="00442D0B" w:rsidRPr="00221842" w:rsidRDefault="00442D0B" w:rsidP="00692B6E">
      <w:pPr>
        <w:pStyle w:val="NormalWeb"/>
        <w:numPr>
          <w:ilvl w:val="0"/>
          <w:numId w:val="5"/>
        </w:numPr>
        <w:tabs>
          <w:tab w:val="left" w:pos="990"/>
        </w:tabs>
        <w:spacing w:before="0" w:beforeAutospacing="0" w:after="60" w:afterAutospacing="0"/>
        <w:ind w:left="990" w:hanging="536"/>
        <w:rPr>
          <w:rFonts w:ascii="Tahoma" w:hAnsi="Tahoma" w:cs="Tahoma"/>
          <w:sz w:val="22"/>
          <w:szCs w:val="22"/>
        </w:rPr>
      </w:pPr>
      <w:r>
        <w:rPr>
          <w:rFonts w:ascii="Tahoma" w:hAnsi="Tahoma"/>
          <w:sz w:val="22"/>
        </w:rPr>
        <w:t xml:space="preserve">Utilice lentes de seguridad al trabajar con químicos que podrías salpicarle los ojos. </w:t>
      </w:r>
    </w:p>
    <w:p w:rsidR="00442D0B" w:rsidRPr="00221842" w:rsidRDefault="00442D0B" w:rsidP="00692B6E">
      <w:pPr>
        <w:pStyle w:val="NormalWeb"/>
        <w:numPr>
          <w:ilvl w:val="0"/>
          <w:numId w:val="5"/>
        </w:numPr>
        <w:tabs>
          <w:tab w:val="left" w:pos="990"/>
        </w:tabs>
        <w:spacing w:before="0" w:beforeAutospacing="0" w:after="60" w:afterAutospacing="0"/>
        <w:ind w:left="990" w:hanging="536"/>
        <w:rPr>
          <w:rFonts w:ascii="Tahoma" w:hAnsi="Tahoma" w:cs="Tahoma"/>
          <w:sz w:val="22"/>
          <w:szCs w:val="22"/>
        </w:rPr>
      </w:pPr>
      <w:r>
        <w:rPr>
          <w:rFonts w:ascii="Tahoma" w:hAnsi="Tahoma"/>
          <w:sz w:val="22"/>
        </w:rPr>
        <w:t xml:space="preserve">Utilice lentes de seguridad al trabajar con químicos que tengan vapores peligrosos. </w:t>
      </w:r>
    </w:p>
    <w:p w:rsidR="00442D0B" w:rsidRPr="00221842" w:rsidRDefault="00442D0B" w:rsidP="00692B6E">
      <w:pPr>
        <w:pStyle w:val="NormalWeb"/>
        <w:numPr>
          <w:ilvl w:val="0"/>
          <w:numId w:val="5"/>
        </w:numPr>
        <w:tabs>
          <w:tab w:val="left" w:pos="990"/>
        </w:tabs>
        <w:spacing w:before="0" w:beforeAutospacing="0" w:after="260" w:afterAutospacing="0"/>
        <w:ind w:left="990" w:hanging="536"/>
        <w:rPr>
          <w:rFonts w:ascii="Tahoma" w:hAnsi="Tahoma" w:cs="Tahoma"/>
          <w:sz w:val="22"/>
          <w:szCs w:val="22"/>
        </w:rPr>
      </w:pPr>
      <w:r>
        <w:rPr>
          <w:rFonts w:ascii="Tahoma" w:hAnsi="Tahoma"/>
          <w:sz w:val="22"/>
        </w:rPr>
        <w:t>Utilice una máscara para prevenir salpicaduras a la nariz o a la boca.</w:t>
      </w:r>
    </w:p>
    <w:p w:rsidR="00442D0B" w:rsidRPr="00221842" w:rsidRDefault="00442D0B" w:rsidP="00442D0B">
      <w:pPr>
        <w:pStyle w:val="NormalWeb"/>
        <w:numPr>
          <w:ilvl w:val="0"/>
          <w:numId w:val="1"/>
        </w:numPr>
        <w:spacing w:before="0" w:beforeAutospacing="0" w:after="60" w:afterAutospacing="0"/>
        <w:ind w:left="450" w:hanging="446"/>
        <w:rPr>
          <w:rFonts w:ascii="Tahoma" w:hAnsi="Tahoma" w:cs="Tahoma"/>
          <w:sz w:val="22"/>
          <w:szCs w:val="22"/>
        </w:rPr>
      </w:pPr>
      <w:r>
        <w:rPr>
          <w:rFonts w:ascii="Tahoma" w:hAnsi="Tahoma"/>
          <w:sz w:val="22"/>
        </w:rPr>
        <w:t xml:space="preserve">Si un químico entra en contacto con la piel: </w:t>
      </w:r>
    </w:p>
    <w:p w:rsidR="00442D0B" w:rsidRPr="00221842" w:rsidRDefault="00442D0B" w:rsidP="00692B6E">
      <w:pPr>
        <w:pStyle w:val="NormalWeb"/>
        <w:numPr>
          <w:ilvl w:val="0"/>
          <w:numId w:val="7"/>
        </w:numPr>
        <w:tabs>
          <w:tab w:val="left" w:pos="990"/>
        </w:tabs>
        <w:spacing w:before="0" w:beforeAutospacing="0" w:after="60" w:afterAutospacing="0"/>
        <w:ind w:left="900" w:hanging="446"/>
        <w:rPr>
          <w:rFonts w:ascii="Tahoma" w:hAnsi="Tahoma" w:cs="Tahoma"/>
          <w:sz w:val="22"/>
          <w:szCs w:val="22"/>
        </w:rPr>
      </w:pPr>
      <w:r>
        <w:rPr>
          <w:rFonts w:ascii="Tahoma" w:hAnsi="Tahoma"/>
          <w:sz w:val="22"/>
        </w:rPr>
        <w:t xml:space="preserve">Enjuague, preferentemente con la ducha de emergencia, lo antes posible. </w:t>
      </w:r>
    </w:p>
    <w:p w:rsidR="00442D0B" w:rsidRPr="00221842" w:rsidRDefault="00442D0B" w:rsidP="00692B6E">
      <w:pPr>
        <w:pStyle w:val="NormalWeb"/>
        <w:numPr>
          <w:ilvl w:val="0"/>
          <w:numId w:val="7"/>
        </w:numPr>
        <w:tabs>
          <w:tab w:val="left" w:pos="990"/>
        </w:tabs>
        <w:spacing w:before="0" w:beforeAutospacing="0" w:after="260" w:afterAutospacing="0"/>
        <w:ind w:left="900" w:hanging="450"/>
        <w:rPr>
          <w:rFonts w:ascii="Tahoma" w:hAnsi="Tahoma" w:cs="Tahoma"/>
          <w:sz w:val="22"/>
          <w:szCs w:val="22"/>
        </w:rPr>
      </w:pPr>
      <w:r>
        <w:rPr>
          <w:rFonts w:ascii="Tahoma" w:hAnsi="Tahoma"/>
          <w:sz w:val="22"/>
        </w:rPr>
        <w:t>Revise la SDS por requisitos adicionales.</w:t>
      </w:r>
    </w:p>
    <w:p w:rsidR="00442D0B" w:rsidRPr="00221842" w:rsidRDefault="00442D0B" w:rsidP="00442D0B">
      <w:pPr>
        <w:pStyle w:val="NormalWeb"/>
        <w:numPr>
          <w:ilvl w:val="0"/>
          <w:numId w:val="1"/>
        </w:numPr>
        <w:spacing w:before="0" w:beforeAutospacing="0" w:after="60" w:afterAutospacing="0"/>
        <w:ind w:left="446" w:hanging="446"/>
        <w:rPr>
          <w:rFonts w:ascii="Tahoma" w:hAnsi="Tahoma" w:cs="Tahoma"/>
          <w:sz w:val="22"/>
          <w:szCs w:val="22"/>
        </w:rPr>
      </w:pPr>
      <w:r>
        <w:rPr>
          <w:rFonts w:ascii="Tahoma" w:hAnsi="Tahoma"/>
          <w:sz w:val="22"/>
        </w:rPr>
        <w:t xml:space="preserve"> Si un químico entra en contacto con el ojo:</w:t>
      </w:r>
    </w:p>
    <w:p w:rsidR="00442D0B" w:rsidRPr="00221842" w:rsidRDefault="00442D0B" w:rsidP="00692B6E">
      <w:pPr>
        <w:pStyle w:val="NormalWeb"/>
        <w:numPr>
          <w:ilvl w:val="0"/>
          <w:numId w:val="7"/>
        </w:numPr>
        <w:tabs>
          <w:tab w:val="left" w:pos="990"/>
        </w:tabs>
        <w:spacing w:before="0" w:beforeAutospacing="0" w:after="60" w:afterAutospacing="0"/>
        <w:ind w:left="900" w:hanging="446"/>
        <w:rPr>
          <w:rFonts w:ascii="Tahoma" w:hAnsi="Tahoma" w:cs="Tahoma"/>
          <w:sz w:val="22"/>
          <w:szCs w:val="22"/>
        </w:rPr>
      </w:pPr>
      <w:r>
        <w:rPr>
          <w:rFonts w:ascii="Tahoma" w:hAnsi="Tahoma"/>
          <w:sz w:val="22"/>
        </w:rPr>
        <w:t>Enjuague con el lavado de ojos de emergencia durante 15 minutos lo antes posible.</w:t>
      </w:r>
    </w:p>
    <w:p w:rsidR="00442D0B" w:rsidRPr="00221842" w:rsidRDefault="00442D0B" w:rsidP="00692B6E">
      <w:pPr>
        <w:pStyle w:val="NormalWeb"/>
        <w:numPr>
          <w:ilvl w:val="0"/>
          <w:numId w:val="7"/>
        </w:numPr>
        <w:tabs>
          <w:tab w:val="left" w:pos="990"/>
        </w:tabs>
        <w:spacing w:before="0" w:beforeAutospacing="0" w:after="60" w:afterAutospacing="0"/>
        <w:ind w:left="900" w:hanging="446"/>
        <w:rPr>
          <w:rFonts w:ascii="Tahoma" w:hAnsi="Tahoma" w:cs="Tahoma"/>
          <w:sz w:val="22"/>
          <w:szCs w:val="22"/>
        </w:rPr>
      </w:pPr>
      <w:r>
        <w:rPr>
          <w:rFonts w:ascii="Tahoma" w:hAnsi="Tahoma"/>
          <w:sz w:val="22"/>
        </w:rPr>
        <w:t xml:space="preserve">Busque atención médica. </w:t>
      </w:r>
    </w:p>
    <w:p w:rsidR="00442D0B" w:rsidRPr="00822746" w:rsidRDefault="00442D0B" w:rsidP="00692B6E">
      <w:pPr>
        <w:pStyle w:val="NormalWeb"/>
        <w:numPr>
          <w:ilvl w:val="0"/>
          <w:numId w:val="7"/>
        </w:numPr>
        <w:tabs>
          <w:tab w:val="left" w:pos="990"/>
        </w:tabs>
        <w:spacing w:before="0" w:beforeAutospacing="0" w:after="600" w:afterAutospacing="0"/>
        <w:ind w:left="892" w:hanging="446"/>
        <w:rPr>
          <w:rFonts w:ascii="Tahoma" w:hAnsi="Tahoma" w:cs="Tahoma"/>
          <w:color w:val="000000"/>
          <w:sz w:val="22"/>
          <w:szCs w:val="22"/>
        </w:rPr>
      </w:pPr>
      <w:r>
        <w:rPr>
          <w:rFonts w:ascii="Tahoma" w:hAnsi="Tahoma"/>
          <w:color w:val="000000"/>
          <w:sz w:val="22"/>
        </w:rPr>
        <w:t>Revise la SDS por requisitos adicionales.</w:t>
      </w:r>
    </w:p>
    <w:p w:rsidR="00442D0B" w:rsidRPr="00221842" w:rsidRDefault="00442D0B" w:rsidP="00442D0B">
      <w:pPr>
        <w:pStyle w:val="NormalWeb"/>
        <w:tabs>
          <w:tab w:val="left" w:pos="5595"/>
        </w:tabs>
        <w:spacing w:before="0" w:beforeAutospacing="0" w:after="400" w:afterAutospacing="0"/>
        <w:rPr>
          <w:rFonts w:ascii="Tahoma" w:hAnsi="Tahoma" w:cs="Tahoma"/>
          <w:b/>
          <w:color w:val="315CA3"/>
          <w:sz w:val="28"/>
          <w:szCs w:val="28"/>
        </w:rPr>
      </w:pPr>
      <w:r>
        <w:rPr>
          <w:rFonts w:ascii="Tahoma" w:hAnsi="Tahoma"/>
          <w:b/>
          <w:color w:val="315CA3"/>
          <w:sz w:val="28"/>
        </w:rPr>
        <w:t>Inhalación</w:t>
      </w:r>
    </w:p>
    <w:p w:rsidR="00442D0B" w:rsidRPr="0012165B" w:rsidRDefault="00442D0B" w:rsidP="00692B6E">
      <w:pPr>
        <w:pStyle w:val="NormalWeb"/>
        <w:spacing w:before="0" w:beforeAutospacing="0" w:after="160" w:afterAutospacing="0"/>
        <w:rPr>
          <w:rFonts w:ascii="Tahoma" w:hAnsi="Tahoma" w:cs="Tahoma"/>
          <w:color w:val="000000"/>
          <w:sz w:val="22"/>
          <w:szCs w:val="22"/>
        </w:rPr>
      </w:pPr>
      <w:r>
        <w:rPr>
          <w:rFonts w:ascii="Tahoma" w:hAnsi="Tahoma"/>
          <w:color w:val="000000"/>
          <w:sz w:val="22"/>
        </w:rPr>
        <w:t>Prevenga inhalar químicos de la siguiente manera:</w:t>
      </w:r>
    </w:p>
    <w:p w:rsidR="00442D0B" w:rsidRPr="0012165B" w:rsidRDefault="00442D0B" w:rsidP="00442D0B">
      <w:pPr>
        <w:pStyle w:val="NormalWeb"/>
        <w:numPr>
          <w:ilvl w:val="0"/>
          <w:numId w:val="9"/>
        </w:numPr>
        <w:spacing w:before="0" w:beforeAutospacing="0" w:after="220" w:afterAutospacing="0"/>
        <w:ind w:left="450" w:right="1440" w:hanging="450"/>
        <w:rPr>
          <w:rFonts w:ascii="Tahoma" w:hAnsi="Tahoma" w:cs="Tahoma"/>
          <w:color w:val="000000"/>
          <w:sz w:val="22"/>
          <w:szCs w:val="22"/>
        </w:rPr>
      </w:pPr>
      <w:r>
        <w:rPr>
          <w:rFonts w:ascii="Tahoma" w:hAnsi="Tahoma"/>
          <w:color w:val="000000"/>
          <w:sz w:val="22"/>
        </w:rPr>
        <w:t>Utilice un respirador aprobado. (Consulte la SDS apropiada.)</w:t>
      </w:r>
    </w:p>
    <w:p w:rsidR="00442D0B" w:rsidRPr="0012165B" w:rsidRDefault="00442D0B" w:rsidP="00442D0B">
      <w:pPr>
        <w:pStyle w:val="NormalWeb"/>
        <w:numPr>
          <w:ilvl w:val="0"/>
          <w:numId w:val="9"/>
        </w:numPr>
        <w:spacing w:before="0" w:beforeAutospacing="0" w:after="220" w:afterAutospacing="0"/>
        <w:ind w:left="450" w:hanging="450"/>
        <w:rPr>
          <w:rFonts w:ascii="Tahoma" w:hAnsi="Tahoma" w:cs="Tahoma"/>
          <w:color w:val="000000"/>
          <w:sz w:val="22"/>
          <w:szCs w:val="22"/>
        </w:rPr>
      </w:pPr>
      <w:r>
        <w:rPr>
          <w:rFonts w:ascii="Tahoma" w:hAnsi="Tahoma"/>
          <w:color w:val="000000"/>
          <w:sz w:val="22"/>
        </w:rPr>
        <w:t>Retire el peligro de su zona de respiración aislando el químico en una guantera confinada o en una campana extractora.</w:t>
      </w:r>
    </w:p>
    <w:p w:rsidR="00442D0B" w:rsidRPr="00722BBD" w:rsidRDefault="00442D0B" w:rsidP="00442D0B">
      <w:pPr>
        <w:pStyle w:val="NormalWeb"/>
        <w:numPr>
          <w:ilvl w:val="0"/>
          <w:numId w:val="9"/>
        </w:numPr>
        <w:spacing w:before="0" w:beforeAutospacing="0" w:after="600" w:afterAutospacing="0"/>
        <w:ind w:left="446" w:hanging="446"/>
        <w:rPr>
          <w:rFonts w:ascii="Tahoma" w:hAnsi="Tahoma" w:cs="Tahoma"/>
          <w:color w:val="000000"/>
          <w:sz w:val="22"/>
          <w:szCs w:val="22"/>
        </w:rPr>
      </w:pPr>
      <w:r>
        <w:rPr>
          <w:rFonts w:ascii="Tahoma" w:hAnsi="Tahoma"/>
          <w:color w:val="000000"/>
          <w:sz w:val="22"/>
        </w:rPr>
        <w:t>Utilice el tubo de ventilación para eliminar cualquier gas, vapor o polvo del espacio laboral.</w:t>
      </w:r>
    </w:p>
    <w:p w:rsidR="00442D0B" w:rsidRPr="001C62D8" w:rsidRDefault="00442D0B" w:rsidP="00442D0B">
      <w:pPr>
        <w:pStyle w:val="NormalWeb"/>
        <w:tabs>
          <w:tab w:val="left" w:pos="5595"/>
        </w:tabs>
        <w:spacing w:before="0" w:beforeAutospacing="0" w:after="400" w:afterAutospacing="0"/>
        <w:rPr>
          <w:rFonts w:ascii="Tahoma" w:hAnsi="Tahoma" w:cs="Tahoma"/>
          <w:b/>
          <w:color w:val="FF0000"/>
          <w:sz w:val="28"/>
          <w:szCs w:val="28"/>
        </w:rPr>
      </w:pPr>
      <w:r>
        <w:rPr>
          <w:rFonts w:ascii="Tahoma" w:hAnsi="Tahoma"/>
          <w:b/>
          <w:color w:val="315CA3"/>
          <w:sz w:val="28"/>
        </w:rPr>
        <w:t>Inyección</w:t>
      </w:r>
      <w:r>
        <w:rPr>
          <w:rFonts w:ascii="Tahoma" w:hAnsi="Tahoma"/>
          <w:b/>
          <w:color w:val="FF0000"/>
          <w:sz w:val="28"/>
        </w:rPr>
        <w:t xml:space="preserve"> </w:t>
      </w:r>
    </w:p>
    <w:p w:rsidR="00442D0B" w:rsidRPr="0012165B" w:rsidRDefault="00442D0B" w:rsidP="00442D0B">
      <w:pPr>
        <w:pStyle w:val="NormalWeb"/>
        <w:numPr>
          <w:ilvl w:val="0"/>
          <w:numId w:val="1"/>
        </w:numPr>
        <w:spacing w:before="0" w:beforeAutospacing="0" w:after="260" w:afterAutospacing="0"/>
        <w:ind w:left="450" w:hanging="450"/>
        <w:rPr>
          <w:rFonts w:ascii="Tahoma" w:hAnsi="Tahoma" w:cs="Tahoma"/>
          <w:color w:val="000000"/>
          <w:sz w:val="22"/>
          <w:szCs w:val="22"/>
        </w:rPr>
      </w:pPr>
      <w:r>
        <w:rPr>
          <w:rFonts w:ascii="Tahoma" w:hAnsi="Tahoma"/>
          <w:color w:val="000000"/>
          <w:sz w:val="22"/>
        </w:rPr>
        <w:t>Tenga mucho cuidado al manipular agujas para prevenir pinchazos accidentales.</w:t>
      </w:r>
    </w:p>
    <w:p w:rsidR="00442D0B" w:rsidRPr="0012165B" w:rsidRDefault="00442D0B" w:rsidP="00442D0B">
      <w:pPr>
        <w:pStyle w:val="NormalWeb"/>
        <w:numPr>
          <w:ilvl w:val="0"/>
          <w:numId w:val="1"/>
        </w:numPr>
        <w:spacing w:before="0" w:beforeAutospacing="0" w:after="260" w:afterAutospacing="0"/>
        <w:ind w:left="450" w:hanging="450"/>
        <w:rPr>
          <w:rFonts w:ascii="Tahoma" w:hAnsi="Tahoma" w:cs="Tahoma"/>
          <w:color w:val="000000"/>
          <w:sz w:val="22"/>
          <w:szCs w:val="22"/>
        </w:rPr>
      </w:pPr>
      <w:r>
        <w:rPr>
          <w:rFonts w:ascii="Tahoma" w:hAnsi="Tahoma"/>
          <w:color w:val="000000"/>
          <w:sz w:val="22"/>
        </w:rPr>
        <w:t>Tenga cuidado de posibles heridas punzantes si trabaja cerca de equipamiento de alta presión de cualquier clase.</w:t>
      </w:r>
    </w:p>
    <w:p w:rsidR="00442D0B" w:rsidRPr="00B05202" w:rsidRDefault="00442D0B" w:rsidP="00442D0B">
      <w:pPr>
        <w:pStyle w:val="NormalWeb"/>
        <w:numPr>
          <w:ilvl w:val="0"/>
          <w:numId w:val="1"/>
        </w:numPr>
        <w:spacing w:before="0" w:beforeAutospacing="0" w:after="260" w:afterAutospacing="0"/>
        <w:ind w:left="450" w:hanging="450"/>
        <w:rPr>
          <w:rFonts w:ascii="Tahoma" w:hAnsi="Tahoma" w:cs="Tahoma"/>
          <w:color w:val="000000"/>
          <w:sz w:val="22"/>
          <w:szCs w:val="22"/>
        </w:rPr>
      </w:pPr>
      <w:r>
        <w:rPr>
          <w:rFonts w:ascii="Tahoma" w:hAnsi="Tahoma"/>
          <w:color w:val="000000"/>
          <w:sz w:val="22"/>
        </w:rPr>
        <w:t>Nunca use aire comprimido para limpiar sus manos, brazos o vestimenta.</w:t>
      </w:r>
    </w:p>
    <w:p w:rsidR="00B05202" w:rsidRDefault="00B05202" w:rsidP="00B05202">
      <w:pPr>
        <w:tabs>
          <w:tab w:val="left" w:pos="450"/>
        </w:tabs>
        <w:ind w:left="-720"/>
        <w:rPr>
          <w:rFonts w:ascii="Tahoma" w:hAnsi="Tahoma" w:cs="Tahoma"/>
          <w:sz w:val="22"/>
          <w:szCs w:val="22"/>
          <w:lang w:val="es-AR"/>
        </w:rPr>
      </w:pPr>
      <w:r w:rsidRPr="00B05202">
        <w:rPr>
          <w:rFonts w:ascii="Tahoma" w:hAnsi="Tahoma" w:cs="Tahoma"/>
          <w:vanish/>
          <w:color w:val="A5A5A5"/>
          <w:sz w:val="22"/>
          <w:szCs w:val="22"/>
          <w:lang w:val="es-AR"/>
        </w:rPr>
        <w:lastRenderedPageBreak/>
        <w:t xml:space="preserve">Organization:Date: </w:t>
      </w:r>
      <w:r>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B05202" w:rsidRDefault="00B05202" w:rsidP="00B05202">
      <w:pPr>
        <w:tabs>
          <w:tab w:val="left" w:pos="1440"/>
          <w:tab w:val="left" w:pos="2160"/>
        </w:tabs>
        <w:ind w:left="-720"/>
        <w:rPr>
          <w:rFonts w:ascii="Tahoma" w:hAnsi="Tahoma" w:cs="Tahoma"/>
          <w:sz w:val="22"/>
          <w:szCs w:val="22"/>
          <w:lang w:val="es-AR"/>
        </w:rPr>
      </w:pPr>
    </w:p>
    <w:p w:rsidR="00B05202" w:rsidRDefault="00B05202" w:rsidP="00B05202">
      <w:pPr>
        <w:tabs>
          <w:tab w:val="left" w:pos="1440"/>
          <w:tab w:val="left" w:pos="2160"/>
        </w:tabs>
        <w:ind w:left="-720"/>
        <w:rPr>
          <w:rFonts w:ascii="Tahoma" w:hAnsi="Tahoma" w:cs="Tahoma"/>
          <w:sz w:val="22"/>
          <w:szCs w:val="22"/>
          <w:u w:val="single"/>
          <w:lang w:val="es-AR"/>
        </w:rPr>
      </w:pPr>
      <w:r>
        <w:rPr>
          <w:rFonts w:ascii="Tahoma" w:hAnsi="Tahoma" w:cs="Tahoma"/>
          <w:sz w:val="22"/>
          <w:lang w:val="es-AR"/>
        </w:rPr>
        <w:t>Organización:</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Fecha:</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sz w:val="22"/>
          <w:u w:val="single"/>
          <w:lang w:val="es-AR"/>
        </w:rPr>
        <w:t xml:space="preserve">          </w:t>
      </w:r>
    </w:p>
    <w:p w:rsidR="00B05202" w:rsidRDefault="00B05202" w:rsidP="00B05202">
      <w:pPr>
        <w:tabs>
          <w:tab w:val="left" w:pos="1440"/>
          <w:tab w:val="left" w:pos="2160"/>
        </w:tabs>
        <w:ind w:left="-720"/>
        <w:rPr>
          <w:rFonts w:ascii="Tahoma" w:hAnsi="Tahoma" w:cs="Tahoma"/>
          <w:sz w:val="22"/>
          <w:szCs w:val="22"/>
          <w:lang w:val="es-AR"/>
        </w:rPr>
      </w:pPr>
      <w:r>
        <w:rPr>
          <w:rFonts w:ascii="Tahoma" w:hAnsi="Tahoma" w:cs="Tahoma"/>
          <w:lang w:val="es-AR"/>
        </w:rPr>
        <w:tab/>
      </w:r>
      <w:r>
        <w:rPr>
          <w:rFonts w:ascii="Tahoma" w:hAnsi="Tahoma" w:cs="Tahoma"/>
          <w:lang w:val="es-AR"/>
        </w:rPr>
        <w:tab/>
      </w:r>
    </w:p>
    <w:p w:rsidR="00B05202" w:rsidRDefault="00B05202" w:rsidP="00B05202">
      <w:pPr>
        <w:tabs>
          <w:tab w:val="left" w:pos="1440"/>
          <w:tab w:val="left" w:pos="2160"/>
        </w:tabs>
        <w:ind w:left="-720"/>
        <w:rPr>
          <w:rFonts w:ascii="Tahoma" w:hAnsi="Tahoma" w:cs="Tahoma"/>
          <w:sz w:val="22"/>
          <w:szCs w:val="22"/>
          <w:u w:val="single"/>
          <w:lang w:val="es-AR"/>
        </w:rPr>
      </w:pPr>
      <w:r>
        <w:rPr>
          <w:rFonts w:ascii="Tahoma" w:hAnsi="Tahoma" w:cs="Tahoma"/>
          <w:sz w:val="22"/>
          <w:lang w:val="es-AR"/>
        </w:rPr>
        <w:t>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Firma del 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p>
    <w:p w:rsidR="00B05202" w:rsidRDefault="00B05202" w:rsidP="00B05202">
      <w:pPr>
        <w:tabs>
          <w:tab w:val="left" w:pos="1440"/>
          <w:tab w:val="left" w:pos="2160"/>
        </w:tabs>
        <w:ind w:left="-720"/>
        <w:rPr>
          <w:rFonts w:ascii="Tahoma" w:hAnsi="Tahoma" w:cs="Tahoma"/>
          <w:sz w:val="22"/>
          <w:szCs w:val="22"/>
          <w:lang w:val="es-AR"/>
        </w:rPr>
      </w:pPr>
    </w:p>
    <w:p w:rsidR="00B05202" w:rsidRDefault="00B05202" w:rsidP="00B05202">
      <w:pPr>
        <w:tabs>
          <w:tab w:val="left" w:pos="1440"/>
          <w:tab w:val="left" w:pos="2160"/>
        </w:tabs>
        <w:ind w:left="-720"/>
        <w:rPr>
          <w:rFonts w:ascii="Tahoma" w:hAnsi="Tahoma" w:cs="Tahoma"/>
          <w:b/>
          <w:sz w:val="22"/>
          <w:szCs w:val="22"/>
          <w:lang w:val="es-AR"/>
        </w:rPr>
      </w:pPr>
      <w:r>
        <w:rPr>
          <w:rFonts w:ascii="Tahoma" w:hAnsi="Tahoma" w:cs="Tahoma"/>
          <w:b/>
          <w:sz w:val="22"/>
          <w:lang w:val="es-AR"/>
        </w:rPr>
        <w:t>Participantes de la clase:</w:t>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tabs>
          <w:tab w:val="left" w:pos="1440"/>
          <w:tab w:val="left" w:pos="2160"/>
        </w:tabs>
        <w:ind w:left="-720"/>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B05202" w:rsidRDefault="00B05202" w:rsidP="00B05202">
      <w:pPr>
        <w:tabs>
          <w:tab w:val="left" w:pos="1440"/>
          <w:tab w:val="left" w:pos="2160"/>
        </w:tabs>
        <w:ind w:left="-720"/>
        <w:rPr>
          <w:rFonts w:ascii="Tahoma" w:hAnsi="Tahoma" w:cs="Tahoma"/>
          <w:sz w:val="22"/>
          <w:szCs w:val="22"/>
          <w:u w:val="single"/>
        </w:rPr>
      </w:pPr>
    </w:p>
    <w:p w:rsidR="00B05202" w:rsidRDefault="00B05202" w:rsidP="00B05202">
      <w:pPr>
        <w:ind w:left="-720"/>
        <w:rPr>
          <w:rFonts w:ascii="Tahoma" w:hAnsi="Tahoma" w:cs="Tahoma"/>
          <w:sz w:val="22"/>
          <w:szCs w:val="22"/>
          <w:u w:val="single"/>
          <w:lang w:val="es-AR"/>
        </w:rPr>
      </w:pPr>
      <w:bookmarkStart w:id="0" w:name="_GoBack"/>
      <w:bookmarkEnd w:id="0"/>
    </w:p>
    <w:sectPr w:rsidR="00B05202" w:rsidSect="00442D0B">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D0B" w:rsidRDefault="00442D0B">
      <w:r>
        <w:separator/>
      </w:r>
    </w:p>
  </w:endnote>
  <w:endnote w:type="continuationSeparator" w:id="0">
    <w:p w:rsidR="00442D0B" w:rsidRDefault="004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B" w:rsidRPr="00EA3DA1" w:rsidRDefault="00442D0B">
    <w:pPr>
      <w:pStyle w:val="Footer"/>
      <w:jc w:val="right"/>
      <w:rPr>
        <w:rFonts w:ascii="Tahoma" w:hAnsi="Tahoma" w:cs="Tahoma"/>
        <w:sz w:val="18"/>
        <w:szCs w:val="18"/>
      </w:rPr>
    </w:pPr>
    <w:r>
      <w:rPr>
        <w:rFonts w:ascii="Tahoma" w:hAnsi="Tahoma"/>
        <w:sz w:val="18"/>
      </w:rPr>
      <w:fldChar w:fldCharType="begin"/>
    </w:r>
    <w:r>
      <w:rPr>
        <w:rFonts w:ascii="Tahoma" w:hAnsi="Tahoma"/>
        <w:sz w:val="18"/>
      </w:rPr>
      <w:instrText xml:space="preserve"> PAGE   \* MERGEFORMAT </w:instrText>
    </w:r>
    <w:r>
      <w:rPr>
        <w:rFonts w:ascii="Tahoma" w:hAnsi="Tahoma"/>
        <w:sz w:val="18"/>
      </w:rPr>
      <w:fldChar w:fldCharType="separate"/>
    </w:r>
    <w:r w:rsidR="00052655">
      <w:rPr>
        <w:rFonts w:ascii="Tahoma" w:hAnsi="Tahoma"/>
        <w:noProof/>
        <w:sz w:val="18"/>
      </w:rPr>
      <w:t>3</w:t>
    </w:r>
    <w:r>
      <w:rP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D0B" w:rsidRDefault="00442D0B">
      <w:r>
        <w:separator/>
      </w:r>
    </w:p>
  </w:footnote>
  <w:footnote w:type="continuationSeparator" w:id="0">
    <w:p w:rsidR="00442D0B" w:rsidRDefault="0044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B" w:rsidRDefault="000526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B" w:rsidRPr="000D0B76" w:rsidRDefault="00442D0B" w:rsidP="00442D0B">
    <w:pPr>
      <w:rPr>
        <w:rFonts w:ascii="Tahoma" w:hAnsi="Tahoma" w:cs="Tahoma"/>
        <w:sz w:val="24"/>
        <w:szCs w:val="24"/>
      </w:rPr>
    </w:pPr>
  </w:p>
  <w:p w:rsidR="00442D0B" w:rsidRDefault="00442D0B" w:rsidP="00442D0B">
    <w:pPr>
      <w:rPr>
        <w:rFonts w:ascii="Tahoma" w:hAnsi="Tahoma" w:cs="Tahoma"/>
        <w:sz w:val="24"/>
        <w:szCs w:val="24"/>
      </w:rPr>
    </w:pPr>
  </w:p>
  <w:p w:rsidR="00442D0B" w:rsidRPr="000D0B76" w:rsidRDefault="00442D0B" w:rsidP="00442D0B">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442D0B" w:rsidRPr="001B1D0E" w:rsidTr="00442D0B">
      <w:trPr>
        <w:trHeight w:val="422"/>
      </w:trPr>
      <w:tc>
        <w:tcPr>
          <w:tcW w:w="7024" w:type="dxa"/>
          <w:tcBorders>
            <w:top w:val="nil"/>
            <w:left w:val="nil"/>
            <w:bottom w:val="single" w:sz="4" w:space="0" w:color="auto"/>
            <w:right w:val="nil"/>
          </w:tcBorders>
          <w:shd w:val="clear" w:color="auto" w:fill="auto"/>
        </w:tcPr>
        <w:p w:rsidR="00442D0B" w:rsidRPr="001B1D0E" w:rsidRDefault="00442D0B" w:rsidP="00442D0B">
          <w:pPr>
            <w:pStyle w:val="NormalWeb"/>
            <w:spacing w:before="0" w:beforeAutospacing="0" w:after="0" w:afterAutospacing="0"/>
            <w:ind w:right="720"/>
            <w:rPr>
              <w:rFonts w:ascii="Tahoma" w:hAnsi="Tahoma" w:cs="Tahoma"/>
              <w:sz w:val="22"/>
              <w:szCs w:val="22"/>
            </w:rPr>
          </w:pPr>
          <w:r>
            <w:rPr>
              <w:rFonts w:ascii="Tahoma" w:hAnsi="Tahoma"/>
              <w:sz w:val="22"/>
            </w:rPr>
            <w:t>Peligros químicos</w:t>
          </w:r>
        </w:p>
      </w:tc>
      <w:tc>
        <w:tcPr>
          <w:tcW w:w="3866" w:type="dxa"/>
          <w:tcBorders>
            <w:top w:val="nil"/>
            <w:left w:val="nil"/>
            <w:bottom w:val="single" w:sz="4" w:space="0" w:color="auto"/>
            <w:right w:val="nil"/>
          </w:tcBorders>
          <w:shd w:val="clear" w:color="auto" w:fill="auto"/>
        </w:tcPr>
        <w:p w:rsidR="00442D0B" w:rsidRPr="001B1D0E" w:rsidRDefault="00442D0B" w:rsidP="00442D0B">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442D0B" w:rsidRPr="001B1D0E" w:rsidTr="00442D0B">
      <w:tc>
        <w:tcPr>
          <w:tcW w:w="10890" w:type="dxa"/>
          <w:gridSpan w:val="2"/>
          <w:tcBorders>
            <w:top w:val="single" w:sz="4" w:space="0" w:color="auto"/>
            <w:left w:val="nil"/>
            <w:bottom w:val="nil"/>
            <w:right w:val="nil"/>
          </w:tcBorders>
          <w:shd w:val="clear" w:color="auto" w:fill="auto"/>
        </w:tcPr>
        <w:p w:rsidR="00442D0B" w:rsidRPr="00221842" w:rsidRDefault="00442D0B" w:rsidP="00442D0B">
          <w:pPr>
            <w:pStyle w:val="NormalWeb"/>
            <w:spacing w:before="120" w:beforeAutospacing="0" w:afterAutospacing="0"/>
            <w:ind w:right="720"/>
            <w:rPr>
              <w:rFonts w:ascii="Tahoma" w:hAnsi="Tahoma" w:cs="Tahoma"/>
              <w:b/>
              <w:color w:val="DA5500"/>
              <w:sz w:val="40"/>
              <w:szCs w:val="40"/>
            </w:rPr>
          </w:pPr>
          <w:r>
            <w:rPr>
              <w:rFonts w:ascii="Tahoma" w:hAnsi="Tahoma"/>
              <w:b/>
              <w:color w:val="DA5500"/>
              <w:sz w:val="40"/>
            </w:rPr>
            <w:t>Rutas de entrada</w:t>
          </w:r>
        </w:p>
      </w:tc>
    </w:tr>
  </w:tbl>
  <w:p w:rsidR="00442D0B" w:rsidRPr="002C0256" w:rsidRDefault="00442D0B" w:rsidP="00442D0B">
    <w:pPr>
      <w:pStyle w:val="Header"/>
      <w:tabs>
        <w:tab w:val="clear" w:pos="4320"/>
        <w:tab w:val="clear" w:pos="8640"/>
        <w:tab w:val="left" w:pos="1628"/>
      </w:tabs>
      <w:ind w:right="-1440"/>
      <w:rPr>
        <w:sz w:val="24"/>
        <w:szCs w:val="24"/>
      </w:rPr>
    </w:pPr>
    <w:r>
      <w:rPr>
        <w:sz w:val="24"/>
      </w:rPr>
      <w:tab/>
    </w:r>
  </w:p>
  <w:p w:rsidR="00442D0B" w:rsidRPr="002C0256" w:rsidRDefault="00442D0B" w:rsidP="00442D0B">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B" w:rsidRDefault="000526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B5D"/>
    <w:multiLevelType w:val="hybridMultilevel"/>
    <w:tmpl w:val="2AE264AE"/>
    <w:lvl w:ilvl="0" w:tplc="66DC7FEA">
      <w:start w:val="1"/>
      <w:numFmt w:val="bullet"/>
      <w:lvlText w:val="−"/>
      <w:lvlJc w:val="left"/>
      <w:pPr>
        <w:ind w:left="2250" w:hanging="360"/>
      </w:pPr>
      <w:rPr>
        <w:rFonts w:ascii="Tahoma" w:hAnsi="Tahoma" w:hint="default"/>
      </w:rPr>
    </w:lvl>
    <w:lvl w:ilvl="1" w:tplc="C71C094E" w:tentative="1">
      <w:start w:val="1"/>
      <w:numFmt w:val="bullet"/>
      <w:lvlText w:val="o"/>
      <w:lvlJc w:val="left"/>
      <w:pPr>
        <w:ind w:left="2970" w:hanging="360"/>
      </w:pPr>
      <w:rPr>
        <w:rFonts w:ascii="Courier New" w:hAnsi="Courier New" w:cs="Courier New" w:hint="default"/>
      </w:rPr>
    </w:lvl>
    <w:lvl w:ilvl="2" w:tplc="55F40754" w:tentative="1">
      <w:start w:val="1"/>
      <w:numFmt w:val="bullet"/>
      <w:lvlText w:val=""/>
      <w:lvlJc w:val="left"/>
      <w:pPr>
        <w:ind w:left="3690" w:hanging="360"/>
      </w:pPr>
      <w:rPr>
        <w:rFonts w:ascii="Wingdings" w:hAnsi="Wingdings" w:hint="default"/>
      </w:rPr>
    </w:lvl>
    <w:lvl w:ilvl="3" w:tplc="7BC00A8A" w:tentative="1">
      <w:start w:val="1"/>
      <w:numFmt w:val="bullet"/>
      <w:lvlText w:val=""/>
      <w:lvlJc w:val="left"/>
      <w:pPr>
        <w:ind w:left="4410" w:hanging="360"/>
      </w:pPr>
      <w:rPr>
        <w:rFonts w:ascii="Symbol" w:hAnsi="Symbol" w:hint="default"/>
      </w:rPr>
    </w:lvl>
    <w:lvl w:ilvl="4" w:tplc="A19E9A82" w:tentative="1">
      <w:start w:val="1"/>
      <w:numFmt w:val="bullet"/>
      <w:lvlText w:val="o"/>
      <w:lvlJc w:val="left"/>
      <w:pPr>
        <w:ind w:left="5130" w:hanging="360"/>
      </w:pPr>
      <w:rPr>
        <w:rFonts w:ascii="Courier New" w:hAnsi="Courier New" w:cs="Courier New" w:hint="default"/>
      </w:rPr>
    </w:lvl>
    <w:lvl w:ilvl="5" w:tplc="F55A3A3C" w:tentative="1">
      <w:start w:val="1"/>
      <w:numFmt w:val="bullet"/>
      <w:lvlText w:val=""/>
      <w:lvlJc w:val="left"/>
      <w:pPr>
        <w:ind w:left="5850" w:hanging="360"/>
      </w:pPr>
      <w:rPr>
        <w:rFonts w:ascii="Wingdings" w:hAnsi="Wingdings" w:hint="default"/>
      </w:rPr>
    </w:lvl>
    <w:lvl w:ilvl="6" w:tplc="6B64653A" w:tentative="1">
      <w:start w:val="1"/>
      <w:numFmt w:val="bullet"/>
      <w:lvlText w:val=""/>
      <w:lvlJc w:val="left"/>
      <w:pPr>
        <w:ind w:left="6570" w:hanging="360"/>
      </w:pPr>
      <w:rPr>
        <w:rFonts w:ascii="Symbol" w:hAnsi="Symbol" w:hint="default"/>
      </w:rPr>
    </w:lvl>
    <w:lvl w:ilvl="7" w:tplc="B8DEB0D8" w:tentative="1">
      <w:start w:val="1"/>
      <w:numFmt w:val="bullet"/>
      <w:lvlText w:val="o"/>
      <w:lvlJc w:val="left"/>
      <w:pPr>
        <w:ind w:left="7290" w:hanging="360"/>
      </w:pPr>
      <w:rPr>
        <w:rFonts w:ascii="Courier New" w:hAnsi="Courier New" w:cs="Courier New" w:hint="default"/>
      </w:rPr>
    </w:lvl>
    <w:lvl w:ilvl="8" w:tplc="BAB43EBA" w:tentative="1">
      <w:start w:val="1"/>
      <w:numFmt w:val="bullet"/>
      <w:lvlText w:val=""/>
      <w:lvlJc w:val="left"/>
      <w:pPr>
        <w:ind w:left="8010" w:hanging="360"/>
      </w:pPr>
      <w:rPr>
        <w:rFonts w:ascii="Wingdings" w:hAnsi="Wingdings" w:hint="default"/>
      </w:rPr>
    </w:lvl>
  </w:abstractNum>
  <w:abstractNum w:abstractNumId="1" w15:restartNumberingAfterBreak="0">
    <w:nsid w:val="0F87635B"/>
    <w:multiLevelType w:val="hybridMultilevel"/>
    <w:tmpl w:val="D0DAB936"/>
    <w:lvl w:ilvl="0" w:tplc="A8FE8A7C">
      <w:numFmt w:val="bullet"/>
      <w:lvlText w:val="‒"/>
      <w:lvlJc w:val="left"/>
      <w:pPr>
        <w:ind w:left="-360" w:hanging="360"/>
      </w:pPr>
      <w:rPr>
        <w:rFonts w:ascii="Tahoma" w:hAnsi="Tahoma" w:hint="default"/>
        <w:color w:val="auto"/>
      </w:rPr>
    </w:lvl>
    <w:lvl w:ilvl="1" w:tplc="5FDE2BB8">
      <w:start w:val="1"/>
      <w:numFmt w:val="bullet"/>
      <w:lvlText w:val="o"/>
      <w:lvlJc w:val="left"/>
      <w:pPr>
        <w:ind w:left="360" w:hanging="360"/>
      </w:pPr>
      <w:rPr>
        <w:rFonts w:ascii="Courier New" w:hAnsi="Courier New" w:cs="Courier New" w:hint="default"/>
      </w:rPr>
    </w:lvl>
    <w:lvl w:ilvl="2" w:tplc="932C827C" w:tentative="1">
      <w:start w:val="1"/>
      <w:numFmt w:val="bullet"/>
      <w:lvlText w:val=""/>
      <w:lvlJc w:val="left"/>
      <w:pPr>
        <w:ind w:left="1080" w:hanging="360"/>
      </w:pPr>
      <w:rPr>
        <w:rFonts w:ascii="Wingdings" w:hAnsi="Wingdings" w:hint="default"/>
      </w:rPr>
    </w:lvl>
    <w:lvl w:ilvl="3" w:tplc="6068F88A" w:tentative="1">
      <w:start w:val="1"/>
      <w:numFmt w:val="bullet"/>
      <w:lvlText w:val=""/>
      <w:lvlJc w:val="left"/>
      <w:pPr>
        <w:ind w:left="1800" w:hanging="360"/>
      </w:pPr>
      <w:rPr>
        <w:rFonts w:ascii="Symbol" w:hAnsi="Symbol" w:hint="default"/>
      </w:rPr>
    </w:lvl>
    <w:lvl w:ilvl="4" w:tplc="7226A7C4" w:tentative="1">
      <w:start w:val="1"/>
      <w:numFmt w:val="bullet"/>
      <w:lvlText w:val="o"/>
      <w:lvlJc w:val="left"/>
      <w:pPr>
        <w:ind w:left="2520" w:hanging="360"/>
      </w:pPr>
      <w:rPr>
        <w:rFonts w:ascii="Courier New" w:hAnsi="Courier New" w:cs="Courier New" w:hint="default"/>
      </w:rPr>
    </w:lvl>
    <w:lvl w:ilvl="5" w:tplc="8BD051DE" w:tentative="1">
      <w:start w:val="1"/>
      <w:numFmt w:val="bullet"/>
      <w:lvlText w:val=""/>
      <w:lvlJc w:val="left"/>
      <w:pPr>
        <w:ind w:left="3240" w:hanging="360"/>
      </w:pPr>
      <w:rPr>
        <w:rFonts w:ascii="Wingdings" w:hAnsi="Wingdings" w:hint="default"/>
      </w:rPr>
    </w:lvl>
    <w:lvl w:ilvl="6" w:tplc="438A7E6C" w:tentative="1">
      <w:start w:val="1"/>
      <w:numFmt w:val="bullet"/>
      <w:lvlText w:val=""/>
      <w:lvlJc w:val="left"/>
      <w:pPr>
        <w:ind w:left="3960" w:hanging="360"/>
      </w:pPr>
      <w:rPr>
        <w:rFonts w:ascii="Symbol" w:hAnsi="Symbol" w:hint="default"/>
      </w:rPr>
    </w:lvl>
    <w:lvl w:ilvl="7" w:tplc="789ECD2A" w:tentative="1">
      <w:start w:val="1"/>
      <w:numFmt w:val="bullet"/>
      <w:lvlText w:val="o"/>
      <w:lvlJc w:val="left"/>
      <w:pPr>
        <w:ind w:left="4680" w:hanging="360"/>
      </w:pPr>
      <w:rPr>
        <w:rFonts w:ascii="Courier New" w:hAnsi="Courier New" w:cs="Courier New" w:hint="default"/>
      </w:rPr>
    </w:lvl>
    <w:lvl w:ilvl="8" w:tplc="757EC04A" w:tentative="1">
      <w:start w:val="1"/>
      <w:numFmt w:val="bullet"/>
      <w:lvlText w:val=""/>
      <w:lvlJc w:val="left"/>
      <w:pPr>
        <w:ind w:left="5400" w:hanging="360"/>
      </w:pPr>
      <w:rPr>
        <w:rFonts w:ascii="Wingdings" w:hAnsi="Wingdings" w:hint="default"/>
      </w:rPr>
    </w:lvl>
  </w:abstractNum>
  <w:abstractNum w:abstractNumId="2" w15:restartNumberingAfterBreak="0">
    <w:nsid w:val="126D0CDD"/>
    <w:multiLevelType w:val="hybridMultilevel"/>
    <w:tmpl w:val="57001806"/>
    <w:lvl w:ilvl="0" w:tplc="602A8FB4">
      <w:numFmt w:val="bullet"/>
      <w:lvlText w:val="‒"/>
      <w:lvlJc w:val="left"/>
      <w:pPr>
        <w:ind w:left="-360" w:hanging="360"/>
      </w:pPr>
      <w:rPr>
        <w:rFonts w:ascii="Tahoma" w:hAnsi="Tahoma" w:hint="default"/>
        <w:color w:val="auto"/>
      </w:rPr>
    </w:lvl>
    <w:lvl w:ilvl="1" w:tplc="8EE45C34">
      <w:start w:val="1"/>
      <w:numFmt w:val="bullet"/>
      <w:lvlText w:val="o"/>
      <w:lvlJc w:val="left"/>
      <w:pPr>
        <w:ind w:left="360" w:hanging="360"/>
      </w:pPr>
      <w:rPr>
        <w:rFonts w:ascii="Courier New" w:hAnsi="Courier New" w:cs="Courier New" w:hint="default"/>
      </w:rPr>
    </w:lvl>
    <w:lvl w:ilvl="2" w:tplc="953CAB9A" w:tentative="1">
      <w:start w:val="1"/>
      <w:numFmt w:val="bullet"/>
      <w:lvlText w:val=""/>
      <w:lvlJc w:val="left"/>
      <w:pPr>
        <w:ind w:left="1080" w:hanging="360"/>
      </w:pPr>
      <w:rPr>
        <w:rFonts w:ascii="Wingdings" w:hAnsi="Wingdings" w:hint="default"/>
      </w:rPr>
    </w:lvl>
    <w:lvl w:ilvl="3" w:tplc="C3FC54AE" w:tentative="1">
      <w:start w:val="1"/>
      <w:numFmt w:val="bullet"/>
      <w:lvlText w:val=""/>
      <w:lvlJc w:val="left"/>
      <w:pPr>
        <w:ind w:left="1800" w:hanging="360"/>
      </w:pPr>
      <w:rPr>
        <w:rFonts w:ascii="Symbol" w:hAnsi="Symbol" w:hint="default"/>
      </w:rPr>
    </w:lvl>
    <w:lvl w:ilvl="4" w:tplc="14D47386" w:tentative="1">
      <w:start w:val="1"/>
      <w:numFmt w:val="bullet"/>
      <w:lvlText w:val="o"/>
      <w:lvlJc w:val="left"/>
      <w:pPr>
        <w:ind w:left="2520" w:hanging="360"/>
      </w:pPr>
      <w:rPr>
        <w:rFonts w:ascii="Courier New" w:hAnsi="Courier New" w:cs="Courier New" w:hint="default"/>
      </w:rPr>
    </w:lvl>
    <w:lvl w:ilvl="5" w:tplc="7556F24E" w:tentative="1">
      <w:start w:val="1"/>
      <w:numFmt w:val="bullet"/>
      <w:lvlText w:val=""/>
      <w:lvlJc w:val="left"/>
      <w:pPr>
        <w:ind w:left="3240" w:hanging="360"/>
      </w:pPr>
      <w:rPr>
        <w:rFonts w:ascii="Wingdings" w:hAnsi="Wingdings" w:hint="default"/>
      </w:rPr>
    </w:lvl>
    <w:lvl w:ilvl="6" w:tplc="4F12FE0C" w:tentative="1">
      <w:start w:val="1"/>
      <w:numFmt w:val="bullet"/>
      <w:lvlText w:val=""/>
      <w:lvlJc w:val="left"/>
      <w:pPr>
        <w:ind w:left="3960" w:hanging="360"/>
      </w:pPr>
      <w:rPr>
        <w:rFonts w:ascii="Symbol" w:hAnsi="Symbol" w:hint="default"/>
      </w:rPr>
    </w:lvl>
    <w:lvl w:ilvl="7" w:tplc="D7A6B804" w:tentative="1">
      <w:start w:val="1"/>
      <w:numFmt w:val="bullet"/>
      <w:lvlText w:val="o"/>
      <w:lvlJc w:val="left"/>
      <w:pPr>
        <w:ind w:left="4680" w:hanging="360"/>
      </w:pPr>
      <w:rPr>
        <w:rFonts w:ascii="Courier New" w:hAnsi="Courier New" w:cs="Courier New" w:hint="default"/>
      </w:rPr>
    </w:lvl>
    <w:lvl w:ilvl="8" w:tplc="012C3A44" w:tentative="1">
      <w:start w:val="1"/>
      <w:numFmt w:val="bullet"/>
      <w:lvlText w:val=""/>
      <w:lvlJc w:val="left"/>
      <w:pPr>
        <w:ind w:left="5400" w:hanging="360"/>
      </w:pPr>
      <w:rPr>
        <w:rFonts w:ascii="Wingdings" w:hAnsi="Wingdings" w:hint="default"/>
      </w:rPr>
    </w:lvl>
  </w:abstractNum>
  <w:abstractNum w:abstractNumId="3" w15:restartNumberingAfterBreak="0">
    <w:nsid w:val="181C25B1"/>
    <w:multiLevelType w:val="hybridMultilevel"/>
    <w:tmpl w:val="77208C2C"/>
    <w:lvl w:ilvl="0" w:tplc="4872C6F6">
      <w:numFmt w:val="bullet"/>
      <w:lvlText w:val="•"/>
      <w:lvlJc w:val="left"/>
      <w:pPr>
        <w:ind w:left="2250" w:hanging="360"/>
      </w:pPr>
      <w:rPr>
        <w:rFonts w:ascii="Tahoma" w:hAnsi="Tahoma" w:hint="default"/>
        <w:color w:val="auto"/>
      </w:rPr>
    </w:lvl>
    <w:lvl w:ilvl="1" w:tplc="48E28146" w:tentative="1">
      <w:start w:val="1"/>
      <w:numFmt w:val="bullet"/>
      <w:lvlText w:val="o"/>
      <w:lvlJc w:val="left"/>
      <w:pPr>
        <w:ind w:left="2970" w:hanging="360"/>
      </w:pPr>
      <w:rPr>
        <w:rFonts w:ascii="Courier New" w:hAnsi="Courier New" w:cs="Courier New" w:hint="default"/>
      </w:rPr>
    </w:lvl>
    <w:lvl w:ilvl="2" w:tplc="BF64E4C2" w:tentative="1">
      <w:start w:val="1"/>
      <w:numFmt w:val="bullet"/>
      <w:lvlText w:val=""/>
      <w:lvlJc w:val="left"/>
      <w:pPr>
        <w:ind w:left="3690" w:hanging="360"/>
      </w:pPr>
      <w:rPr>
        <w:rFonts w:ascii="Wingdings" w:hAnsi="Wingdings" w:hint="default"/>
      </w:rPr>
    </w:lvl>
    <w:lvl w:ilvl="3" w:tplc="642EBB30" w:tentative="1">
      <w:start w:val="1"/>
      <w:numFmt w:val="bullet"/>
      <w:lvlText w:val=""/>
      <w:lvlJc w:val="left"/>
      <w:pPr>
        <w:ind w:left="4410" w:hanging="360"/>
      </w:pPr>
      <w:rPr>
        <w:rFonts w:ascii="Symbol" w:hAnsi="Symbol" w:hint="default"/>
      </w:rPr>
    </w:lvl>
    <w:lvl w:ilvl="4" w:tplc="CB587DAC" w:tentative="1">
      <w:start w:val="1"/>
      <w:numFmt w:val="bullet"/>
      <w:lvlText w:val="o"/>
      <w:lvlJc w:val="left"/>
      <w:pPr>
        <w:ind w:left="5130" w:hanging="360"/>
      </w:pPr>
      <w:rPr>
        <w:rFonts w:ascii="Courier New" w:hAnsi="Courier New" w:cs="Courier New" w:hint="default"/>
      </w:rPr>
    </w:lvl>
    <w:lvl w:ilvl="5" w:tplc="D01E8E24" w:tentative="1">
      <w:start w:val="1"/>
      <w:numFmt w:val="bullet"/>
      <w:lvlText w:val=""/>
      <w:lvlJc w:val="left"/>
      <w:pPr>
        <w:ind w:left="5850" w:hanging="360"/>
      </w:pPr>
      <w:rPr>
        <w:rFonts w:ascii="Wingdings" w:hAnsi="Wingdings" w:hint="default"/>
      </w:rPr>
    </w:lvl>
    <w:lvl w:ilvl="6" w:tplc="8AF674C2" w:tentative="1">
      <w:start w:val="1"/>
      <w:numFmt w:val="bullet"/>
      <w:lvlText w:val=""/>
      <w:lvlJc w:val="left"/>
      <w:pPr>
        <w:ind w:left="6570" w:hanging="360"/>
      </w:pPr>
      <w:rPr>
        <w:rFonts w:ascii="Symbol" w:hAnsi="Symbol" w:hint="default"/>
      </w:rPr>
    </w:lvl>
    <w:lvl w:ilvl="7" w:tplc="A06E17BE" w:tentative="1">
      <w:start w:val="1"/>
      <w:numFmt w:val="bullet"/>
      <w:lvlText w:val="o"/>
      <w:lvlJc w:val="left"/>
      <w:pPr>
        <w:ind w:left="7290" w:hanging="360"/>
      </w:pPr>
      <w:rPr>
        <w:rFonts w:ascii="Courier New" w:hAnsi="Courier New" w:cs="Courier New" w:hint="default"/>
      </w:rPr>
    </w:lvl>
    <w:lvl w:ilvl="8" w:tplc="5606BA6A" w:tentative="1">
      <w:start w:val="1"/>
      <w:numFmt w:val="bullet"/>
      <w:lvlText w:val=""/>
      <w:lvlJc w:val="left"/>
      <w:pPr>
        <w:ind w:left="8010" w:hanging="360"/>
      </w:pPr>
      <w:rPr>
        <w:rFonts w:ascii="Wingdings" w:hAnsi="Wingdings" w:hint="default"/>
      </w:rPr>
    </w:lvl>
  </w:abstractNum>
  <w:abstractNum w:abstractNumId="4" w15:restartNumberingAfterBreak="0">
    <w:nsid w:val="37FC7D4F"/>
    <w:multiLevelType w:val="hybridMultilevel"/>
    <w:tmpl w:val="41189F7A"/>
    <w:lvl w:ilvl="0" w:tplc="8C5AFC5C">
      <w:start w:val="1"/>
      <w:numFmt w:val="bullet"/>
      <w:lvlText w:val=""/>
      <w:lvlJc w:val="left"/>
      <w:pPr>
        <w:ind w:left="-360" w:hanging="360"/>
      </w:pPr>
      <w:rPr>
        <w:rFonts w:ascii="Symbol" w:hAnsi="Symbol" w:hint="default"/>
      </w:rPr>
    </w:lvl>
    <w:lvl w:ilvl="1" w:tplc="21BEDC16">
      <w:start w:val="1"/>
      <w:numFmt w:val="bullet"/>
      <w:lvlText w:val="o"/>
      <w:lvlJc w:val="left"/>
      <w:pPr>
        <w:ind w:left="360" w:hanging="360"/>
      </w:pPr>
      <w:rPr>
        <w:rFonts w:ascii="Courier New" w:hAnsi="Courier New" w:cs="Courier New" w:hint="default"/>
      </w:rPr>
    </w:lvl>
    <w:lvl w:ilvl="2" w:tplc="DEEE0828" w:tentative="1">
      <w:start w:val="1"/>
      <w:numFmt w:val="bullet"/>
      <w:lvlText w:val=""/>
      <w:lvlJc w:val="left"/>
      <w:pPr>
        <w:ind w:left="1080" w:hanging="360"/>
      </w:pPr>
      <w:rPr>
        <w:rFonts w:ascii="Wingdings" w:hAnsi="Wingdings" w:hint="default"/>
      </w:rPr>
    </w:lvl>
    <w:lvl w:ilvl="3" w:tplc="3190B0E0" w:tentative="1">
      <w:start w:val="1"/>
      <w:numFmt w:val="bullet"/>
      <w:lvlText w:val=""/>
      <w:lvlJc w:val="left"/>
      <w:pPr>
        <w:ind w:left="1800" w:hanging="360"/>
      </w:pPr>
      <w:rPr>
        <w:rFonts w:ascii="Symbol" w:hAnsi="Symbol" w:hint="default"/>
      </w:rPr>
    </w:lvl>
    <w:lvl w:ilvl="4" w:tplc="321CDBF2" w:tentative="1">
      <w:start w:val="1"/>
      <w:numFmt w:val="bullet"/>
      <w:lvlText w:val="o"/>
      <w:lvlJc w:val="left"/>
      <w:pPr>
        <w:ind w:left="2520" w:hanging="360"/>
      </w:pPr>
      <w:rPr>
        <w:rFonts w:ascii="Courier New" w:hAnsi="Courier New" w:cs="Courier New" w:hint="default"/>
      </w:rPr>
    </w:lvl>
    <w:lvl w:ilvl="5" w:tplc="6972CB3E" w:tentative="1">
      <w:start w:val="1"/>
      <w:numFmt w:val="bullet"/>
      <w:lvlText w:val=""/>
      <w:lvlJc w:val="left"/>
      <w:pPr>
        <w:ind w:left="3240" w:hanging="360"/>
      </w:pPr>
      <w:rPr>
        <w:rFonts w:ascii="Wingdings" w:hAnsi="Wingdings" w:hint="default"/>
      </w:rPr>
    </w:lvl>
    <w:lvl w:ilvl="6" w:tplc="BB4856A2" w:tentative="1">
      <w:start w:val="1"/>
      <w:numFmt w:val="bullet"/>
      <w:lvlText w:val=""/>
      <w:lvlJc w:val="left"/>
      <w:pPr>
        <w:ind w:left="3960" w:hanging="360"/>
      </w:pPr>
      <w:rPr>
        <w:rFonts w:ascii="Symbol" w:hAnsi="Symbol" w:hint="default"/>
      </w:rPr>
    </w:lvl>
    <w:lvl w:ilvl="7" w:tplc="D674994C" w:tentative="1">
      <w:start w:val="1"/>
      <w:numFmt w:val="bullet"/>
      <w:lvlText w:val="o"/>
      <w:lvlJc w:val="left"/>
      <w:pPr>
        <w:ind w:left="4680" w:hanging="360"/>
      </w:pPr>
      <w:rPr>
        <w:rFonts w:ascii="Courier New" w:hAnsi="Courier New" w:cs="Courier New" w:hint="default"/>
      </w:rPr>
    </w:lvl>
    <w:lvl w:ilvl="8" w:tplc="9FEEE4A4" w:tentative="1">
      <w:start w:val="1"/>
      <w:numFmt w:val="bullet"/>
      <w:lvlText w:val=""/>
      <w:lvlJc w:val="left"/>
      <w:pPr>
        <w:ind w:left="5400" w:hanging="360"/>
      </w:pPr>
      <w:rPr>
        <w:rFonts w:ascii="Wingdings" w:hAnsi="Wingdings" w:hint="default"/>
      </w:rPr>
    </w:lvl>
  </w:abstractNum>
  <w:abstractNum w:abstractNumId="5" w15:restartNumberingAfterBreak="0">
    <w:nsid w:val="60BD7487"/>
    <w:multiLevelType w:val="hybridMultilevel"/>
    <w:tmpl w:val="CF301B92"/>
    <w:lvl w:ilvl="0" w:tplc="9D16C03C">
      <w:numFmt w:val="bullet"/>
      <w:lvlText w:val="•"/>
      <w:lvlJc w:val="left"/>
      <w:pPr>
        <w:ind w:left="720" w:hanging="360"/>
      </w:pPr>
      <w:rPr>
        <w:rFonts w:ascii="Tahoma" w:hAnsi="Tahoma" w:hint="default"/>
        <w:color w:val="auto"/>
      </w:rPr>
    </w:lvl>
    <w:lvl w:ilvl="1" w:tplc="41085ECE" w:tentative="1">
      <w:start w:val="1"/>
      <w:numFmt w:val="bullet"/>
      <w:lvlText w:val="o"/>
      <w:lvlJc w:val="left"/>
      <w:pPr>
        <w:ind w:left="1440" w:hanging="360"/>
      </w:pPr>
      <w:rPr>
        <w:rFonts w:ascii="Courier New" w:hAnsi="Courier New" w:cs="Courier New" w:hint="default"/>
      </w:rPr>
    </w:lvl>
    <w:lvl w:ilvl="2" w:tplc="86C4B5EE" w:tentative="1">
      <w:start w:val="1"/>
      <w:numFmt w:val="bullet"/>
      <w:lvlText w:val=""/>
      <w:lvlJc w:val="left"/>
      <w:pPr>
        <w:ind w:left="2160" w:hanging="360"/>
      </w:pPr>
      <w:rPr>
        <w:rFonts w:ascii="Wingdings" w:hAnsi="Wingdings" w:hint="default"/>
      </w:rPr>
    </w:lvl>
    <w:lvl w:ilvl="3" w:tplc="0CDEF51A" w:tentative="1">
      <w:start w:val="1"/>
      <w:numFmt w:val="bullet"/>
      <w:lvlText w:val=""/>
      <w:lvlJc w:val="left"/>
      <w:pPr>
        <w:ind w:left="2880" w:hanging="360"/>
      </w:pPr>
      <w:rPr>
        <w:rFonts w:ascii="Symbol" w:hAnsi="Symbol" w:hint="default"/>
      </w:rPr>
    </w:lvl>
    <w:lvl w:ilvl="4" w:tplc="69FA288C" w:tentative="1">
      <w:start w:val="1"/>
      <w:numFmt w:val="bullet"/>
      <w:lvlText w:val="o"/>
      <w:lvlJc w:val="left"/>
      <w:pPr>
        <w:ind w:left="3600" w:hanging="360"/>
      </w:pPr>
      <w:rPr>
        <w:rFonts w:ascii="Courier New" w:hAnsi="Courier New" w:cs="Courier New" w:hint="default"/>
      </w:rPr>
    </w:lvl>
    <w:lvl w:ilvl="5" w:tplc="EEA0F846" w:tentative="1">
      <w:start w:val="1"/>
      <w:numFmt w:val="bullet"/>
      <w:lvlText w:val=""/>
      <w:lvlJc w:val="left"/>
      <w:pPr>
        <w:ind w:left="4320" w:hanging="360"/>
      </w:pPr>
      <w:rPr>
        <w:rFonts w:ascii="Wingdings" w:hAnsi="Wingdings" w:hint="default"/>
      </w:rPr>
    </w:lvl>
    <w:lvl w:ilvl="6" w:tplc="1A92BD7A" w:tentative="1">
      <w:start w:val="1"/>
      <w:numFmt w:val="bullet"/>
      <w:lvlText w:val=""/>
      <w:lvlJc w:val="left"/>
      <w:pPr>
        <w:ind w:left="5040" w:hanging="360"/>
      </w:pPr>
      <w:rPr>
        <w:rFonts w:ascii="Symbol" w:hAnsi="Symbol" w:hint="default"/>
      </w:rPr>
    </w:lvl>
    <w:lvl w:ilvl="7" w:tplc="8A78AF24" w:tentative="1">
      <w:start w:val="1"/>
      <w:numFmt w:val="bullet"/>
      <w:lvlText w:val="o"/>
      <w:lvlJc w:val="left"/>
      <w:pPr>
        <w:ind w:left="5760" w:hanging="360"/>
      </w:pPr>
      <w:rPr>
        <w:rFonts w:ascii="Courier New" w:hAnsi="Courier New" w:cs="Courier New" w:hint="default"/>
      </w:rPr>
    </w:lvl>
    <w:lvl w:ilvl="8" w:tplc="8F005BB4" w:tentative="1">
      <w:start w:val="1"/>
      <w:numFmt w:val="bullet"/>
      <w:lvlText w:val=""/>
      <w:lvlJc w:val="left"/>
      <w:pPr>
        <w:ind w:left="6480" w:hanging="360"/>
      </w:pPr>
      <w:rPr>
        <w:rFonts w:ascii="Wingdings" w:hAnsi="Wingdings" w:hint="default"/>
      </w:rPr>
    </w:lvl>
  </w:abstractNum>
  <w:abstractNum w:abstractNumId="6" w15:restartNumberingAfterBreak="0">
    <w:nsid w:val="672D74D1"/>
    <w:multiLevelType w:val="hybridMultilevel"/>
    <w:tmpl w:val="6B2AA3C8"/>
    <w:lvl w:ilvl="0" w:tplc="AFF0073A">
      <w:numFmt w:val="bullet"/>
      <w:lvlText w:val="‒"/>
      <w:lvlJc w:val="left"/>
      <w:pPr>
        <w:ind w:left="-360" w:hanging="360"/>
      </w:pPr>
      <w:rPr>
        <w:rFonts w:ascii="Tahoma" w:hAnsi="Tahoma" w:hint="default"/>
        <w:color w:val="auto"/>
      </w:rPr>
    </w:lvl>
    <w:lvl w:ilvl="1" w:tplc="9E7C70B4">
      <w:start w:val="1"/>
      <w:numFmt w:val="bullet"/>
      <w:lvlText w:val="o"/>
      <w:lvlJc w:val="left"/>
      <w:pPr>
        <w:ind w:left="360" w:hanging="360"/>
      </w:pPr>
      <w:rPr>
        <w:rFonts w:ascii="Courier New" w:hAnsi="Courier New" w:cs="Courier New" w:hint="default"/>
      </w:rPr>
    </w:lvl>
    <w:lvl w:ilvl="2" w:tplc="3C8640D4" w:tentative="1">
      <w:start w:val="1"/>
      <w:numFmt w:val="bullet"/>
      <w:lvlText w:val=""/>
      <w:lvlJc w:val="left"/>
      <w:pPr>
        <w:ind w:left="1080" w:hanging="360"/>
      </w:pPr>
      <w:rPr>
        <w:rFonts w:ascii="Wingdings" w:hAnsi="Wingdings" w:hint="default"/>
      </w:rPr>
    </w:lvl>
    <w:lvl w:ilvl="3" w:tplc="928C8E84" w:tentative="1">
      <w:start w:val="1"/>
      <w:numFmt w:val="bullet"/>
      <w:lvlText w:val=""/>
      <w:lvlJc w:val="left"/>
      <w:pPr>
        <w:ind w:left="1800" w:hanging="360"/>
      </w:pPr>
      <w:rPr>
        <w:rFonts w:ascii="Symbol" w:hAnsi="Symbol" w:hint="default"/>
      </w:rPr>
    </w:lvl>
    <w:lvl w:ilvl="4" w:tplc="06B6F7FA" w:tentative="1">
      <w:start w:val="1"/>
      <w:numFmt w:val="bullet"/>
      <w:lvlText w:val="o"/>
      <w:lvlJc w:val="left"/>
      <w:pPr>
        <w:ind w:left="2520" w:hanging="360"/>
      </w:pPr>
      <w:rPr>
        <w:rFonts w:ascii="Courier New" w:hAnsi="Courier New" w:cs="Courier New" w:hint="default"/>
      </w:rPr>
    </w:lvl>
    <w:lvl w:ilvl="5" w:tplc="CA383B5E" w:tentative="1">
      <w:start w:val="1"/>
      <w:numFmt w:val="bullet"/>
      <w:lvlText w:val=""/>
      <w:lvlJc w:val="left"/>
      <w:pPr>
        <w:ind w:left="3240" w:hanging="360"/>
      </w:pPr>
      <w:rPr>
        <w:rFonts w:ascii="Wingdings" w:hAnsi="Wingdings" w:hint="default"/>
      </w:rPr>
    </w:lvl>
    <w:lvl w:ilvl="6" w:tplc="E938ABCC" w:tentative="1">
      <w:start w:val="1"/>
      <w:numFmt w:val="bullet"/>
      <w:lvlText w:val=""/>
      <w:lvlJc w:val="left"/>
      <w:pPr>
        <w:ind w:left="3960" w:hanging="360"/>
      </w:pPr>
      <w:rPr>
        <w:rFonts w:ascii="Symbol" w:hAnsi="Symbol" w:hint="default"/>
      </w:rPr>
    </w:lvl>
    <w:lvl w:ilvl="7" w:tplc="374CCCE6" w:tentative="1">
      <w:start w:val="1"/>
      <w:numFmt w:val="bullet"/>
      <w:lvlText w:val="o"/>
      <w:lvlJc w:val="left"/>
      <w:pPr>
        <w:ind w:left="4680" w:hanging="360"/>
      </w:pPr>
      <w:rPr>
        <w:rFonts w:ascii="Courier New" w:hAnsi="Courier New" w:cs="Courier New" w:hint="default"/>
      </w:rPr>
    </w:lvl>
    <w:lvl w:ilvl="8" w:tplc="36A8351C" w:tentative="1">
      <w:start w:val="1"/>
      <w:numFmt w:val="bullet"/>
      <w:lvlText w:val=""/>
      <w:lvlJc w:val="left"/>
      <w:pPr>
        <w:ind w:left="5400" w:hanging="360"/>
      </w:pPr>
      <w:rPr>
        <w:rFonts w:ascii="Wingdings" w:hAnsi="Wingdings" w:hint="default"/>
      </w:rPr>
    </w:lvl>
  </w:abstractNum>
  <w:abstractNum w:abstractNumId="7" w15:restartNumberingAfterBreak="0">
    <w:nsid w:val="6D9B1D88"/>
    <w:multiLevelType w:val="hybridMultilevel"/>
    <w:tmpl w:val="5AE0AEC8"/>
    <w:lvl w:ilvl="0" w:tplc="91B2C660">
      <w:start w:val="1"/>
      <w:numFmt w:val="bullet"/>
      <w:lvlText w:val="•"/>
      <w:lvlJc w:val="left"/>
      <w:pPr>
        <w:ind w:left="720" w:hanging="360"/>
      </w:pPr>
      <w:rPr>
        <w:rFonts w:ascii="Tahoma" w:hAnsi="Tahoma" w:hint="default"/>
      </w:rPr>
    </w:lvl>
    <w:lvl w:ilvl="1" w:tplc="FEBC0EEE" w:tentative="1">
      <w:start w:val="1"/>
      <w:numFmt w:val="bullet"/>
      <w:lvlText w:val="o"/>
      <w:lvlJc w:val="left"/>
      <w:pPr>
        <w:ind w:left="1440" w:hanging="360"/>
      </w:pPr>
      <w:rPr>
        <w:rFonts w:ascii="Courier New" w:hAnsi="Courier New" w:cs="Courier New" w:hint="default"/>
      </w:rPr>
    </w:lvl>
    <w:lvl w:ilvl="2" w:tplc="31F2A242" w:tentative="1">
      <w:start w:val="1"/>
      <w:numFmt w:val="bullet"/>
      <w:lvlText w:val=""/>
      <w:lvlJc w:val="left"/>
      <w:pPr>
        <w:ind w:left="2160" w:hanging="360"/>
      </w:pPr>
      <w:rPr>
        <w:rFonts w:ascii="Wingdings" w:hAnsi="Wingdings" w:hint="default"/>
      </w:rPr>
    </w:lvl>
    <w:lvl w:ilvl="3" w:tplc="557E50E0" w:tentative="1">
      <w:start w:val="1"/>
      <w:numFmt w:val="bullet"/>
      <w:lvlText w:val=""/>
      <w:lvlJc w:val="left"/>
      <w:pPr>
        <w:ind w:left="2880" w:hanging="360"/>
      </w:pPr>
      <w:rPr>
        <w:rFonts w:ascii="Symbol" w:hAnsi="Symbol" w:hint="default"/>
      </w:rPr>
    </w:lvl>
    <w:lvl w:ilvl="4" w:tplc="202CA6F2" w:tentative="1">
      <w:start w:val="1"/>
      <w:numFmt w:val="bullet"/>
      <w:lvlText w:val="o"/>
      <w:lvlJc w:val="left"/>
      <w:pPr>
        <w:ind w:left="3600" w:hanging="360"/>
      </w:pPr>
      <w:rPr>
        <w:rFonts w:ascii="Courier New" w:hAnsi="Courier New" w:cs="Courier New" w:hint="default"/>
      </w:rPr>
    </w:lvl>
    <w:lvl w:ilvl="5" w:tplc="370C1FB2" w:tentative="1">
      <w:start w:val="1"/>
      <w:numFmt w:val="bullet"/>
      <w:lvlText w:val=""/>
      <w:lvlJc w:val="left"/>
      <w:pPr>
        <w:ind w:left="4320" w:hanging="360"/>
      </w:pPr>
      <w:rPr>
        <w:rFonts w:ascii="Wingdings" w:hAnsi="Wingdings" w:hint="default"/>
      </w:rPr>
    </w:lvl>
    <w:lvl w:ilvl="6" w:tplc="38BCF3E6" w:tentative="1">
      <w:start w:val="1"/>
      <w:numFmt w:val="bullet"/>
      <w:lvlText w:val=""/>
      <w:lvlJc w:val="left"/>
      <w:pPr>
        <w:ind w:left="5040" w:hanging="360"/>
      </w:pPr>
      <w:rPr>
        <w:rFonts w:ascii="Symbol" w:hAnsi="Symbol" w:hint="default"/>
      </w:rPr>
    </w:lvl>
    <w:lvl w:ilvl="7" w:tplc="6F9AF500" w:tentative="1">
      <w:start w:val="1"/>
      <w:numFmt w:val="bullet"/>
      <w:lvlText w:val="o"/>
      <w:lvlJc w:val="left"/>
      <w:pPr>
        <w:ind w:left="5760" w:hanging="360"/>
      </w:pPr>
      <w:rPr>
        <w:rFonts w:ascii="Courier New" w:hAnsi="Courier New" w:cs="Courier New" w:hint="default"/>
      </w:rPr>
    </w:lvl>
    <w:lvl w:ilvl="8" w:tplc="A23683A0" w:tentative="1">
      <w:start w:val="1"/>
      <w:numFmt w:val="bullet"/>
      <w:lvlText w:val=""/>
      <w:lvlJc w:val="left"/>
      <w:pPr>
        <w:ind w:left="6480" w:hanging="360"/>
      </w:pPr>
      <w:rPr>
        <w:rFonts w:ascii="Wingdings" w:hAnsi="Wingdings" w:hint="default"/>
      </w:rPr>
    </w:lvl>
  </w:abstractNum>
  <w:abstractNum w:abstractNumId="8" w15:restartNumberingAfterBreak="0">
    <w:nsid w:val="763D60E1"/>
    <w:multiLevelType w:val="hybridMultilevel"/>
    <w:tmpl w:val="C1B4C910"/>
    <w:lvl w:ilvl="0" w:tplc="646A9F62">
      <w:numFmt w:val="bullet"/>
      <w:lvlText w:val="‒"/>
      <w:lvlJc w:val="left"/>
      <w:pPr>
        <w:ind w:left="-360" w:hanging="360"/>
      </w:pPr>
      <w:rPr>
        <w:rFonts w:ascii="Tahoma" w:hAnsi="Tahoma" w:hint="default"/>
        <w:color w:val="auto"/>
      </w:rPr>
    </w:lvl>
    <w:lvl w:ilvl="1" w:tplc="EE6C3F22">
      <w:start w:val="1"/>
      <w:numFmt w:val="bullet"/>
      <w:lvlText w:val="o"/>
      <w:lvlJc w:val="left"/>
      <w:pPr>
        <w:ind w:left="360" w:hanging="360"/>
      </w:pPr>
      <w:rPr>
        <w:rFonts w:ascii="Courier New" w:hAnsi="Courier New" w:cs="Courier New" w:hint="default"/>
      </w:rPr>
    </w:lvl>
    <w:lvl w:ilvl="2" w:tplc="67F80678" w:tentative="1">
      <w:start w:val="1"/>
      <w:numFmt w:val="bullet"/>
      <w:lvlText w:val=""/>
      <w:lvlJc w:val="left"/>
      <w:pPr>
        <w:ind w:left="1080" w:hanging="360"/>
      </w:pPr>
      <w:rPr>
        <w:rFonts w:ascii="Wingdings" w:hAnsi="Wingdings" w:hint="default"/>
      </w:rPr>
    </w:lvl>
    <w:lvl w:ilvl="3" w:tplc="62500ABA" w:tentative="1">
      <w:start w:val="1"/>
      <w:numFmt w:val="bullet"/>
      <w:lvlText w:val=""/>
      <w:lvlJc w:val="left"/>
      <w:pPr>
        <w:ind w:left="1800" w:hanging="360"/>
      </w:pPr>
      <w:rPr>
        <w:rFonts w:ascii="Symbol" w:hAnsi="Symbol" w:hint="default"/>
      </w:rPr>
    </w:lvl>
    <w:lvl w:ilvl="4" w:tplc="DF86A140" w:tentative="1">
      <w:start w:val="1"/>
      <w:numFmt w:val="bullet"/>
      <w:lvlText w:val="o"/>
      <w:lvlJc w:val="left"/>
      <w:pPr>
        <w:ind w:left="2520" w:hanging="360"/>
      </w:pPr>
      <w:rPr>
        <w:rFonts w:ascii="Courier New" w:hAnsi="Courier New" w:cs="Courier New" w:hint="default"/>
      </w:rPr>
    </w:lvl>
    <w:lvl w:ilvl="5" w:tplc="AEB257D0" w:tentative="1">
      <w:start w:val="1"/>
      <w:numFmt w:val="bullet"/>
      <w:lvlText w:val=""/>
      <w:lvlJc w:val="left"/>
      <w:pPr>
        <w:ind w:left="3240" w:hanging="360"/>
      </w:pPr>
      <w:rPr>
        <w:rFonts w:ascii="Wingdings" w:hAnsi="Wingdings" w:hint="default"/>
      </w:rPr>
    </w:lvl>
    <w:lvl w:ilvl="6" w:tplc="4A32F334" w:tentative="1">
      <w:start w:val="1"/>
      <w:numFmt w:val="bullet"/>
      <w:lvlText w:val=""/>
      <w:lvlJc w:val="left"/>
      <w:pPr>
        <w:ind w:left="3960" w:hanging="360"/>
      </w:pPr>
      <w:rPr>
        <w:rFonts w:ascii="Symbol" w:hAnsi="Symbol" w:hint="default"/>
      </w:rPr>
    </w:lvl>
    <w:lvl w:ilvl="7" w:tplc="944A771A" w:tentative="1">
      <w:start w:val="1"/>
      <w:numFmt w:val="bullet"/>
      <w:lvlText w:val="o"/>
      <w:lvlJc w:val="left"/>
      <w:pPr>
        <w:ind w:left="4680" w:hanging="360"/>
      </w:pPr>
      <w:rPr>
        <w:rFonts w:ascii="Courier New" w:hAnsi="Courier New" w:cs="Courier New" w:hint="default"/>
      </w:rPr>
    </w:lvl>
    <w:lvl w:ilvl="8" w:tplc="B61AAAF6" w:tentative="1">
      <w:start w:val="1"/>
      <w:numFmt w:val="bullet"/>
      <w:lvlText w:val=""/>
      <w:lvlJc w:val="left"/>
      <w:pPr>
        <w:ind w:left="540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8"/>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52655"/>
    <w:rsid w:val="00442D0B"/>
    <w:rsid w:val="00692B6E"/>
    <w:rsid w:val="007E7FE1"/>
    <w:rsid w:val="00B05202"/>
    <w:rsid w:val="00CB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2" type="connector" idref="#Straight Arrow Connector 1"/>
      </o:rules>
    </o:shapelayout>
  </w:shapeDefaults>
  <w:decimalSymbol w:val="."/>
  <w:listSeparator w:val=","/>
  <w15:chartTrackingRefBased/>
  <w15:docId w15:val="{1B9ED5A9-9CB4-4D74-B942-C21ECBC1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lang w:val="es-ES" w:eastAsia="es-E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lang w:val="es-ES" w:eastAsia="es-ES"/>
    </w:rPr>
  </w:style>
  <w:style w:type="character" w:styleId="CommentReference">
    <w:name w:val="annotation reference"/>
    <w:rsid w:val="007123FF"/>
    <w:rPr>
      <w:sz w:val="16"/>
      <w:szCs w:val="16"/>
      <w:lang w:val="es-ES" w:eastAsia="es-ES"/>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lang w:val="es-ES" w:eastAsia="es-ES"/>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lang w:val="es-ES" w:eastAsia="es-ES"/>
    </w:rPr>
  </w:style>
  <w:style w:type="character" w:customStyle="1" w:styleId="HeaderChar">
    <w:name w:val="Header Char"/>
    <w:link w:val="Header"/>
    <w:uiPriority w:val="99"/>
    <w:rsid w:val="00755B01"/>
    <w:rPr>
      <w:rFonts w:ascii="Arial" w:hAnsi="Arial"/>
      <w:sz w:val="32"/>
      <w:lang w:val="es-ES" w:eastAsia="es-ES"/>
    </w:rPr>
  </w:style>
  <w:style w:type="paragraph" w:styleId="ListParagraph">
    <w:name w:val="List Paragraph"/>
    <w:basedOn w:val="Normal"/>
    <w:uiPriority w:val="34"/>
    <w:qFormat/>
    <w:rsid w:val="00755B01"/>
    <w:pPr>
      <w:ind w:left="720"/>
      <w:contextualSpacing/>
    </w:pPr>
  </w:style>
  <w:style w:type="character" w:customStyle="1" w:styleId="FooterChar">
    <w:name w:val="Footer Char"/>
    <w:link w:val="Footer"/>
    <w:uiPriority w:val="99"/>
    <w:rsid w:val="00EA3DA1"/>
    <w:rPr>
      <w:rFonts w:ascii="Arial" w:hAnsi="Arial"/>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8E28-A623-462B-9800-59EE4428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2014-12-17T01:20:00Z</cp:lastPrinted>
  <dcterms:created xsi:type="dcterms:W3CDTF">2018-03-20T23:57:00Z</dcterms:created>
  <dcterms:modified xsi:type="dcterms:W3CDTF">2018-03-20T23:57:00Z</dcterms:modified>
</cp:coreProperties>
</file>