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DC1562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 xml:space="preserve"> Brindar una descripción general de los principios de instalación de escaleras, incluyendo la preparación antes de su uso.</w:t>
      </w:r>
    </w:p>
    <w:p w:rsidR="002C0256" w:rsidRPr="00F4560E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16"/>
          <w:szCs w:val="16"/>
        </w:rPr>
      </w:pPr>
      <w:r>
        <w:tab/>
      </w:r>
    </w:p>
    <w:p w:rsidR="002C0256" w:rsidRPr="00F4560E" w:rsidRDefault="001F7D65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F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F4560E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9F4035" w:rsidRPr="00DC1562" w:rsidRDefault="001F7D65" w:rsidP="00B31DE4">
      <w:pPr>
        <w:pStyle w:val="NormalWeb"/>
        <w:spacing w:before="0" w:beforeAutospacing="0" w:after="500" w:afterAutospacing="0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2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sz w:val="22"/>
        </w:rPr>
        <w:t>La planificación, la preparación y la colocación cuidadosa son necesarias antes de poder utilizar una escalera de manera segura.</w:t>
      </w:r>
    </w:p>
    <w:p w:rsidR="009F4035" w:rsidRPr="009F4035" w:rsidRDefault="00EF5CF7" w:rsidP="008A02B4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Planificación</w:t>
      </w:r>
    </w:p>
    <w:p w:rsidR="009F4035" w:rsidRPr="00DC1562" w:rsidRDefault="009F4035" w:rsidP="00DC1562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</w:rPr>
        <w:t>Realizar una evaluación de riesgos, identificar el tipo de trabajo que se realizará y qué riesgos estarán presentes (por ej.: piso inestable, cables eléctricos, puertas o el clima).</w:t>
      </w:r>
    </w:p>
    <w:p w:rsidR="009F4035" w:rsidRPr="00544A82" w:rsidRDefault="00EF658C" w:rsidP="00DC1562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</w:rPr>
        <w:t>Selecciones el tipo y tamaño correcto de escalera para el trabajo, asegurándose de no exceder la capacidad de carga. Por ejemplo, no use escaleras metálicas para trabajos de electricidad o en lugares donde exista la posibilidad de contacto con cables eléctricos.</w:t>
      </w:r>
    </w:p>
    <w:p w:rsidR="009161CA" w:rsidRPr="00DC1562" w:rsidRDefault="00DC1562" w:rsidP="001E1C65">
      <w:pPr>
        <w:pStyle w:val="NormalWeb"/>
        <w:numPr>
          <w:ilvl w:val="0"/>
          <w:numId w:val="1"/>
        </w:numPr>
        <w:spacing w:before="0" w:beforeAutospacing="0" w:after="500" w:afterAutospacing="0"/>
        <w:ind w:left="446" w:hanging="44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Asegúrese que la escalera se encuentre en buenas condiciones estructurales. Todos los peldaños deben estar intactos; en caso de lo contrario la escalera de ser retirada de servicio de inmediato. </w:t>
      </w:r>
    </w:p>
    <w:p w:rsidR="009F4035" w:rsidRPr="009F4035" w:rsidRDefault="00B31DE4" w:rsidP="008A02B4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Principios de instalación</w:t>
      </w:r>
    </w:p>
    <w:p w:rsidR="00E13186" w:rsidRPr="00DC1562" w:rsidRDefault="00520710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</w:rPr>
      </w:pPr>
      <w:r>
        <w:rPr>
          <w:rFonts w:ascii="Tahoma" w:hAnsi="Tahoma"/>
          <w:b/>
          <w:color w:val="E65F25"/>
          <w:sz w:val="22"/>
        </w:rPr>
        <w:t>Ubicación:</w:t>
      </w:r>
    </w:p>
    <w:p w:rsidR="00AF780C" w:rsidRPr="00DC1562" w:rsidRDefault="00776DD6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Elija una ubicación cerca de su espacio de laboral, de modo que el trabajo se realice cerca de la escalera y no lejos a los costados.</w:t>
      </w:r>
    </w:p>
    <w:p w:rsidR="00972A4C" w:rsidRPr="00DC1562" w:rsidRDefault="00776DD6" w:rsidP="001E1C65">
      <w:pPr>
        <w:pStyle w:val="NormalWeb"/>
        <w:numPr>
          <w:ilvl w:val="0"/>
          <w:numId w:val="2"/>
        </w:numPr>
        <w:spacing w:before="0" w:beforeAutospacing="0" w:after="60" w:afterAutospacing="0"/>
        <w:ind w:left="446" w:hanging="44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</w:rPr>
        <w:t>Solo instale escaleras en condiciones seguras y estables:</w:t>
      </w:r>
    </w:p>
    <w:p w:rsidR="00E13186" w:rsidRPr="00DC1562" w:rsidRDefault="00E13186" w:rsidP="001E1C65">
      <w:pPr>
        <w:pStyle w:val="NormalWeb"/>
        <w:numPr>
          <w:ilvl w:val="0"/>
          <w:numId w:val="4"/>
        </w:numPr>
        <w:spacing w:before="0" w:beforeAutospacing="0" w:after="60" w:afterAutospacing="0"/>
        <w:ind w:left="900" w:hanging="45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</w:rPr>
        <w:t>No coloque escaleras en suelo blando o resbaloso.</w:t>
      </w:r>
    </w:p>
    <w:p w:rsidR="00972A4C" w:rsidRPr="009F4035" w:rsidRDefault="00972A4C" w:rsidP="001E1C65">
      <w:pPr>
        <w:pStyle w:val="NormalWeb"/>
        <w:numPr>
          <w:ilvl w:val="0"/>
          <w:numId w:val="4"/>
        </w:numPr>
        <w:spacing w:before="0" w:beforeAutospacing="0" w:after="220" w:afterAutospacing="0"/>
        <w:ind w:left="900" w:hanging="45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 xml:space="preserve">No apoye escaleras en vidrio u otras </w:t>
      </w:r>
      <w:r>
        <w:rPr>
          <w:rFonts w:ascii="Tahoma" w:hAnsi="Tahoma"/>
          <w:color w:val="000000"/>
          <w:sz w:val="22"/>
        </w:rPr>
        <w:t>superficies</w:t>
      </w:r>
      <w:r>
        <w:rPr>
          <w:rFonts w:ascii="Tahoma" w:hAnsi="Tahoma"/>
          <w:sz w:val="22"/>
        </w:rPr>
        <w:t xml:space="preserve"> débiles.</w:t>
      </w:r>
    </w:p>
    <w:p w:rsidR="00E13186" w:rsidRPr="009F4035" w:rsidRDefault="00E13186" w:rsidP="00AF780C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Verifique que no haya cables de electricidad arriba suyo.</w:t>
      </w:r>
    </w:p>
    <w:p w:rsidR="00E13186" w:rsidRPr="00DC1562" w:rsidRDefault="001E1C65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</w:rPr>
      </w:pPr>
      <w:r>
        <w:rPr>
          <w:rFonts w:ascii="Tahoma" w:hAnsi="Tahoma"/>
          <w:b/>
          <w:color w:val="E65F25"/>
          <w:sz w:val="22"/>
        </w:rPr>
        <w:t>Restringir el acceso:</w:t>
      </w:r>
    </w:p>
    <w:p w:rsidR="001E1C65" w:rsidRPr="00DC1562" w:rsidRDefault="001E1C65" w:rsidP="00AF780C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Si está </w:t>
      </w:r>
      <w:r>
        <w:rPr>
          <w:rFonts w:ascii="Tahoma" w:hAnsi="Tahoma"/>
          <w:sz w:val="22"/>
        </w:rPr>
        <w:t>trabajando en un área cerca de personas o vehículos, restrinja el acceso mediante:</w:t>
      </w:r>
    </w:p>
    <w:p w:rsidR="00AF780C" w:rsidRPr="00DC1562" w:rsidRDefault="001E1C65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La colocación de carteles a la vista.</w:t>
      </w:r>
    </w:p>
    <w:p w:rsidR="00AF780C" w:rsidRPr="00DC1562" w:rsidRDefault="00AF780C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Barricadas en la ubicación con cinta de barrera alrededor del área de trabajo.</w:t>
      </w:r>
    </w:p>
    <w:p w:rsidR="001E1C65" w:rsidRPr="00DC1562" w:rsidRDefault="00AF780C" w:rsidP="00AF780C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Un asistente que se quede en la base de la escalera para mantenerla despejada, en caso de ser necesario. </w:t>
      </w:r>
    </w:p>
    <w:p w:rsidR="003C75B3" w:rsidRPr="00F4560E" w:rsidRDefault="003C75B3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12"/>
          <w:szCs w:val="12"/>
        </w:rPr>
      </w:pPr>
    </w:p>
    <w:p w:rsidR="00E13186" w:rsidRPr="00DC1562" w:rsidRDefault="00D10828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</w:rPr>
      </w:pPr>
      <w:r>
        <w:rPr>
          <w:rFonts w:ascii="Tahoma" w:hAnsi="Tahoma"/>
          <w:b/>
          <w:color w:val="E65F25"/>
          <w:sz w:val="22"/>
        </w:rPr>
        <w:t>Posicionamiento de la escalera:</w:t>
      </w:r>
    </w:p>
    <w:p w:rsidR="00AF780C" w:rsidRPr="00DC1562" w:rsidRDefault="00AF780C" w:rsidP="00776DD6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Asegúrese que todas las escaleras que no sean autoportantes se extiendan por lo menos tres pies por arriba del punto de apoyo más alto. (Por ej.: la línea del techo).</w:t>
      </w:r>
    </w:p>
    <w:p w:rsidR="00AF780C" w:rsidRPr="00DC1562" w:rsidRDefault="00AF780C" w:rsidP="002466F1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Coloque las escaleras que no sean autoportantes en un ángulo adecuado, en una proporción de 4:1. Eso significa que la distancia entre la parte superior de la escalera y el piso sea por lo menos cuatro veces la distancia entre la basa de la escalera y la pared.</w:t>
      </w:r>
    </w:p>
    <w:p w:rsidR="00D10828" w:rsidRPr="00DC1562" w:rsidRDefault="00D10828" w:rsidP="00D10828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Coloque las escaleras que no sean autoportantes de manera que ambos largueros tengan el mismo apoyo.</w:t>
      </w:r>
    </w:p>
    <w:p w:rsidR="00D10828" w:rsidRPr="00DC1562" w:rsidRDefault="00D10828" w:rsidP="00D10828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Asegura las escaleras adecuadamente con remates en la parte superior de la escalera.</w:t>
      </w:r>
    </w:p>
    <w:p w:rsidR="00520710" w:rsidRPr="00DC1562" w:rsidRDefault="00520710" w:rsidP="00520710">
      <w:pPr>
        <w:pStyle w:val="NormalWeb"/>
        <w:spacing w:before="0" w:beforeAutospacing="0" w:after="220" w:afterAutospacing="0"/>
        <w:rPr>
          <w:rFonts w:ascii="Tahoma" w:hAnsi="Tahoma" w:cs="Tahoma"/>
          <w:color w:val="E65F25"/>
          <w:sz w:val="22"/>
          <w:szCs w:val="22"/>
        </w:rPr>
      </w:pPr>
      <w:r>
        <w:rPr>
          <w:rFonts w:ascii="Tahoma" w:hAnsi="Tahoma"/>
          <w:b/>
          <w:color w:val="E65F25"/>
          <w:sz w:val="22"/>
        </w:rPr>
        <w:t>Otros lineamientos:</w:t>
      </w:r>
    </w:p>
    <w:p w:rsidR="009F4035" w:rsidRPr="009F4035" w:rsidRDefault="009F4035" w:rsidP="00D10828">
      <w:pPr>
        <w:numPr>
          <w:ilvl w:val="0"/>
          <w:numId w:val="2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Busque ayuda si la escalera es demasiado pesada o complicada para que la coloque usted solo.</w:t>
      </w:r>
    </w:p>
    <w:p w:rsidR="0045764A" w:rsidRDefault="0045764A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Default="008939CC" w:rsidP="00A74B2C">
      <w:pPr>
        <w:jc w:val="both"/>
        <w:rPr>
          <w:sz w:val="17"/>
          <w:szCs w:val="17"/>
        </w:rPr>
      </w:pPr>
    </w:p>
    <w:p w:rsidR="008939CC" w:rsidRPr="008939CC" w:rsidRDefault="008939CC" w:rsidP="008939CC">
      <w:pPr>
        <w:rPr>
          <w:lang w:val="es-US" w:eastAsia="es-US" w:bidi="es-US"/>
        </w:rPr>
      </w:pPr>
    </w:p>
    <w:p w:rsidR="008939CC" w:rsidRPr="008939CC" w:rsidRDefault="008939CC" w:rsidP="008939CC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 w:eastAsia="es-US" w:bidi="es-US"/>
        </w:rPr>
      </w:pPr>
      <w:r w:rsidRPr="008939CC">
        <w:rPr>
          <w:rFonts w:ascii="Tahoma" w:hAnsi="Tahoma" w:cs="Tahoma"/>
          <w:vanish/>
          <w:color w:val="A5A5A5" w:themeColor="accent3"/>
          <w:sz w:val="22"/>
          <w:szCs w:val="22"/>
          <w:lang w:val="es-AR" w:eastAsia="es-US" w:bidi="es-US"/>
        </w:rPr>
        <w:t xml:space="preserve">Organization:Date: </w:t>
      </w:r>
      <w:r w:rsidRPr="008939CC">
        <w:rPr>
          <w:rFonts w:ascii="Tahoma" w:hAnsi="Tahoma" w:cs="Tahoma"/>
          <w:sz w:val="22"/>
          <w:szCs w:val="22"/>
          <w:lang w:val="es-AR" w:eastAsia="es-US" w:bidi="es-US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 w:eastAsia="es-US" w:bidi="es-US"/>
        </w:rPr>
      </w:pPr>
      <w:r w:rsidRPr="008939CC">
        <w:rPr>
          <w:rFonts w:ascii="Tahoma" w:hAnsi="Tahoma" w:cs="Tahoma"/>
          <w:sz w:val="22"/>
          <w:lang w:val="es-AR" w:eastAsia="es-US" w:bidi="es-US"/>
        </w:rPr>
        <w:t>Organización:</w:t>
      </w:r>
      <w:r w:rsidRPr="008939CC">
        <w:rPr>
          <w:rFonts w:ascii="Tahoma" w:hAnsi="Tahoma" w:cs="Tahoma"/>
          <w:sz w:val="22"/>
          <w:szCs w:val="22"/>
          <w:u w:val="single"/>
          <w:lang w:val="es-AR" w:eastAsia="es-US" w:bidi="es-US"/>
        </w:rPr>
        <w:t xml:space="preserve"> 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lang w:val="es-AR" w:eastAsia="es-US" w:bidi="es-US"/>
        </w:rPr>
        <w:t>Fecha:</w:t>
      </w:r>
      <w:r w:rsidRPr="008939CC">
        <w:rPr>
          <w:rFonts w:ascii="Tahoma" w:hAnsi="Tahoma" w:cs="Tahoma"/>
          <w:sz w:val="22"/>
          <w:szCs w:val="22"/>
          <w:u w:val="single"/>
          <w:lang w:val="es-AR" w:eastAsia="es-US" w:bidi="es-US"/>
        </w:rPr>
        <w:t xml:space="preserve"> 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sz w:val="22"/>
          <w:u w:val="single"/>
          <w:lang w:val="es-AR" w:eastAsia="es-US" w:bidi="es-US"/>
        </w:rPr>
        <w:t xml:space="preserve">          </w:t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 w:eastAsia="es-US" w:bidi="es-US"/>
        </w:rPr>
      </w:pP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 w:eastAsia="es-US" w:bidi="es-US"/>
        </w:rPr>
      </w:pPr>
      <w:r w:rsidRPr="008939CC">
        <w:rPr>
          <w:rFonts w:ascii="Tahoma" w:hAnsi="Tahoma" w:cs="Tahoma"/>
          <w:sz w:val="22"/>
          <w:lang w:val="es-AR" w:eastAsia="es-US" w:bidi="es-US"/>
        </w:rPr>
        <w:t>Instructor:</w:t>
      </w:r>
      <w:r w:rsidRPr="008939CC">
        <w:rPr>
          <w:rFonts w:ascii="Tahoma" w:hAnsi="Tahoma" w:cs="Tahoma"/>
          <w:sz w:val="22"/>
          <w:szCs w:val="22"/>
          <w:u w:val="single"/>
          <w:lang w:val="es-AR" w:eastAsia="es-US" w:bidi="es-US"/>
        </w:rPr>
        <w:t xml:space="preserve"> 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lang w:val="es-AR" w:eastAsia="es-US" w:bidi="es-US"/>
        </w:rPr>
        <w:t>Firma del instructor:</w:t>
      </w:r>
      <w:r w:rsidRPr="008939CC">
        <w:rPr>
          <w:rFonts w:ascii="Tahoma" w:hAnsi="Tahoma" w:cs="Tahoma"/>
          <w:sz w:val="22"/>
          <w:szCs w:val="22"/>
          <w:u w:val="single"/>
          <w:lang w:val="es-AR" w:eastAsia="es-US" w:bidi="es-US"/>
        </w:rPr>
        <w:t xml:space="preserve"> 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  <w:r w:rsidRPr="008939CC">
        <w:rPr>
          <w:rFonts w:ascii="Tahoma" w:hAnsi="Tahoma" w:cs="Tahoma"/>
          <w:lang w:val="es-AR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 w:eastAsia="es-US" w:bidi="es-US"/>
        </w:rPr>
      </w:pPr>
      <w:r w:rsidRPr="008939CC">
        <w:rPr>
          <w:rFonts w:ascii="Tahoma" w:hAnsi="Tahoma" w:cs="Tahoma"/>
          <w:b/>
          <w:sz w:val="22"/>
          <w:lang w:val="es-AR" w:eastAsia="es-US" w:bidi="es-US"/>
        </w:rPr>
        <w:t>Participantes de la clase:</w:t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Nombre: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>Firma: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lang w:val="es-US" w:eastAsia="es-US" w:bidi="es-US"/>
        </w:rPr>
        <w:t xml:space="preserve"> Fecha:</w:t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  <w:r w:rsidRPr="008939CC">
        <w:rPr>
          <w:rFonts w:ascii="Tahoma" w:hAnsi="Tahoma" w:cs="Tahoma"/>
          <w:sz w:val="22"/>
          <w:szCs w:val="22"/>
          <w:u w:val="single"/>
          <w:lang w:val="es-US" w:eastAsia="es-US" w:bidi="es-US"/>
        </w:rPr>
        <w:tab/>
      </w:r>
    </w:p>
    <w:p w:rsidR="008939CC" w:rsidRPr="008939CC" w:rsidRDefault="008939CC" w:rsidP="008939C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 w:eastAsia="es-US" w:bidi="es-US"/>
        </w:rPr>
      </w:pPr>
      <w:bookmarkStart w:id="0" w:name="_GoBack"/>
      <w:bookmarkEnd w:id="0"/>
    </w:p>
    <w:sectPr w:rsidR="008939CC" w:rsidRPr="008939CC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69" w:rsidRDefault="00B91B69">
      <w:r>
        <w:separator/>
      </w:r>
    </w:p>
  </w:endnote>
  <w:endnote w:type="continuationSeparator" w:id="0">
    <w:p w:rsidR="00B91B69" w:rsidRDefault="00B9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1" w:rsidRPr="00EA3DA1" w:rsidRDefault="00EA3DA1">
    <w:pPr>
      <w:pStyle w:val="Footer"/>
      <w:jc w:val="right"/>
      <w:rPr>
        <w:rFonts w:ascii="Tahoma" w:hAnsi="Tahoma" w:cs="Tahoma"/>
        <w:sz w:val="18"/>
        <w:szCs w:val="18"/>
      </w:rPr>
    </w:pPr>
    <w:r w:rsidRPr="00EA3DA1">
      <w:rPr>
        <w:rFonts w:ascii="Tahoma" w:hAnsi="Tahoma" w:cs="Tahoma"/>
        <w:sz w:val="18"/>
        <w:szCs w:val="18"/>
      </w:rPr>
      <w:fldChar w:fldCharType="begin"/>
    </w:r>
    <w:r w:rsidRPr="00EA3DA1">
      <w:rPr>
        <w:rFonts w:ascii="Tahoma" w:hAnsi="Tahoma" w:cs="Tahoma"/>
        <w:sz w:val="18"/>
        <w:szCs w:val="18"/>
      </w:rPr>
      <w:instrText xml:space="preserve"> PAGE   \* MERGEFORMAT </w:instrText>
    </w:r>
    <w:r w:rsidRPr="00EA3DA1">
      <w:rPr>
        <w:rFonts w:ascii="Tahoma" w:hAnsi="Tahoma" w:cs="Tahoma"/>
        <w:sz w:val="18"/>
        <w:szCs w:val="18"/>
      </w:rPr>
      <w:fldChar w:fldCharType="separate"/>
    </w:r>
    <w:r w:rsidR="00392E57">
      <w:rPr>
        <w:rFonts w:ascii="Tahoma" w:hAnsi="Tahoma" w:cs="Tahoma"/>
        <w:noProof/>
        <w:sz w:val="18"/>
        <w:szCs w:val="18"/>
      </w:rPr>
      <w:t>3</w:t>
    </w:r>
    <w:r w:rsidRPr="00EA3DA1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69" w:rsidRDefault="00B91B69">
      <w:r>
        <w:separator/>
      </w:r>
    </w:p>
  </w:footnote>
  <w:footnote w:type="continuationSeparator" w:id="0">
    <w:p w:rsidR="00B91B69" w:rsidRDefault="00B9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92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de escaleras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301CAB" w:rsidP="00301CAB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Instalación de escaleras</w:t>
          </w:r>
        </w:p>
      </w:tc>
    </w:tr>
  </w:tbl>
  <w:p w:rsidR="00B968EA" w:rsidRPr="00F4560E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16"/>
        <w:szCs w:val="16"/>
      </w:rPr>
    </w:pPr>
    <w:r>
      <w:tab/>
    </w:r>
  </w:p>
  <w:p w:rsidR="00FF6E4F" w:rsidRPr="00F4560E" w:rsidRDefault="00FF6E4F" w:rsidP="00B968E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92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C624B"/>
    <w:multiLevelType w:val="hybridMultilevel"/>
    <w:tmpl w:val="41CEFB40"/>
    <w:lvl w:ilvl="0" w:tplc="7C86AB1C">
      <w:numFmt w:val="bullet"/>
      <w:lvlText w:val="‒"/>
      <w:lvlJc w:val="left"/>
      <w:pPr>
        <w:ind w:left="99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96E74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1DC3"/>
    <w:rsid w:val="00134016"/>
    <w:rsid w:val="0015166E"/>
    <w:rsid w:val="00170124"/>
    <w:rsid w:val="00177A03"/>
    <w:rsid w:val="001E1C65"/>
    <w:rsid w:val="001E6998"/>
    <w:rsid w:val="001F7D65"/>
    <w:rsid w:val="00206FD9"/>
    <w:rsid w:val="002075F3"/>
    <w:rsid w:val="00220D6F"/>
    <w:rsid w:val="00226854"/>
    <w:rsid w:val="0024241C"/>
    <w:rsid w:val="002466F1"/>
    <w:rsid w:val="002537E9"/>
    <w:rsid w:val="00262898"/>
    <w:rsid w:val="00265299"/>
    <w:rsid w:val="00272B52"/>
    <w:rsid w:val="00280478"/>
    <w:rsid w:val="0028530C"/>
    <w:rsid w:val="002C0256"/>
    <w:rsid w:val="002C5717"/>
    <w:rsid w:val="002D6590"/>
    <w:rsid w:val="002E66D9"/>
    <w:rsid w:val="00301CAB"/>
    <w:rsid w:val="00305964"/>
    <w:rsid w:val="00315F40"/>
    <w:rsid w:val="00322552"/>
    <w:rsid w:val="00330324"/>
    <w:rsid w:val="00335DE1"/>
    <w:rsid w:val="00350477"/>
    <w:rsid w:val="00392E57"/>
    <w:rsid w:val="003A477C"/>
    <w:rsid w:val="003B49F1"/>
    <w:rsid w:val="003C6631"/>
    <w:rsid w:val="003C727A"/>
    <w:rsid w:val="003C75B3"/>
    <w:rsid w:val="003E4462"/>
    <w:rsid w:val="004115E5"/>
    <w:rsid w:val="00427296"/>
    <w:rsid w:val="00431E1D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0710"/>
    <w:rsid w:val="005271CD"/>
    <w:rsid w:val="0052722C"/>
    <w:rsid w:val="005330C2"/>
    <w:rsid w:val="005405B2"/>
    <w:rsid w:val="00541304"/>
    <w:rsid w:val="00544A82"/>
    <w:rsid w:val="00560968"/>
    <w:rsid w:val="005667BF"/>
    <w:rsid w:val="00574EBB"/>
    <w:rsid w:val="00580B58"/>
    <w:rsid w:val="005A00E0"/>
    <w:rsid w:val="005C015B"/>
    <w:rsid w:val="005C64E0"/>
    <w:rsid w:val="005E0F0D"/>
    <w:rsid w:val="005E57EA"/>
    <w:rsid w:val="005E5A9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D5474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4D5A"/>
    <w:rsid w:val="00717C34"/>
    <w:rsid w:val="00721B18"/>
    <w:rsid w:val="0072438B"/>
    <w:rsid w:val="0073622D"/>
    <w:rsid w:val="00745815"/>
    <w:rsid w:val="007471ED"/>
    <w:rsid w:val="00755B01"/>
    <w:rsid w:val="00756B2D"/>
    <w:rsid w:val="00776DD6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2746"/>
    <w:rsid w:val="00823703"/>
    <w:rsid w:val="008272DA"/>
    <w:rsid w:val="00833B6C"/>
    <w:rsid w:val="00841EAC"/>
    <w:rsid w:val="00854C82"/>
    <w:rsid w:val="008818F2"/>
    <w:rsid w:val="008918CA"/>
    <w:rsid w:val="008939CC"/>
    <w:rsid w:val="008A02B4"/>
    <w:rsid w:val="008A372E"/>
    <w:rsid w:val="008B7A72"/>
    <w:rsid w:val="00910830"/>
    <w:rsid w:val="009161CA"/>
    <w:rsid w:val="00926290"/>
    <w:rsid w:val="00934757"/>
    <w:rsid w:val="0094297A"/>
    <w:rsid w:val="00967005"/>
    <w:rsid w:val="00972A4C"/>
    <w:rsid w:val="009818F4"/>
    <w:rsid w:val="0098779E"/>
    <w:rsid w:val="0099107E"/>
    <w:rsid w:val="009C5486"/>
    <w:rsid w:val="009C5FA7"/>
    <w:rsid w:val="009C76B7"/>
    <w:rsid w:val="009D17CE"/>
    <w:rsid w:val="009D217A"/>
    <w:rsid w:val="009E17F9"/>
    <w:rsid w:val="009F4035"/>
    <w:rsid w:val="009F59F6"/>
    <w:rsid w:val="009F6923"/>
    <w:rsid w:val="00A0664B"/>
    <w:rsid w:val="00A20E6B"/>
    <w:rsid w:val="00A24109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487D"/>
    <w:rsid w:val="00AF780C"/>
    <w:rsid w:val="00B01A96"/>
    <w:rsid w:val="00B1132E"/>
    <w:rsid w:val="00B31DE4"/>
    <w:rsid w:val="00B36A6D"/>
    <w:rsid w:val="00B4261E"/>
    <w:rsid w:val="00B469D6"/>
    <w:rsid w:val="00B63803"/>
    <w:rsid w:val="00B73408"/>
    <w:rsid w:val="00B82BF8"/>
    <w:rsid w:val="00B87F62"/>
    <w:rsid w:val="00B91B69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17E4"/>
    <w:rsid w:val="00C8786D"/>
    <w:rsid w:val="00C965C7"/>
    <w:rsid w:val="00CA34F3"/>
    <w:rsid w:val="00CB0D44"/>
    <w:rsid w:val="00CB13B4"/>
    <w:rsid w:val="00CC05F1"/>
    <w:rsid w:val="00CD1603"/>
    <w:rsid w:val="00CD6FCF"/>
    <w:rsid w:val="00CE4FA6"/>
    <w:rsid w:val="00CE64A1"/>
    <w:rsid w:val="00CF2700"/>
    <w:rsid w:val="00D10828"/>
    <w:rsid w:val="00D140CD"/>
    <w:rsid w:val="00D155E9"/>
    <w:rsid w:val="00D26C2D"/>
    <w:rsid w:val="00D30A68"/>
    <w:rsid w:val="00D3162C"/>
    <w:rsid w:val="00D31B81"/>
    <w:rsid w:val="00D373D4"/>
    <w:rsid w:val="00D455CB"/>
    <w:rsid w:val="00D72EB8"/>
    <w:rsid w:val="00D87568"/>
    <w:rsid w:val="00DB15E7"/>
    <w:rsid w:val="00DC0ED2"/>
    <w:rsid w:val="00DC1562"/>
    <w:rsid w:val="00DC1E08"/>
    <w:rsid w:val="00DC2D57"/>
    <w:rsid w:val="00DC53EF"/>
    <w:rsid w:val="00DC7660"/>
    <w:rsid w:val="00DC76B4"/>
    <w:rsid w:val="00DD151A"/>
    <w:rsid w:val="00DD6F08"/>
    <w:rsid w:val="00DE0C37"/>
    <w:rsid w:val="00DF6871"/>
    <w:rsid w:val="00E0383E"/>
    <w:rsid w:val="00E03B3D"/>
    <w:rsid w:val="00E05649"/>
    <w:rsid w:val="00E13186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5CF7"/>
    <w:rsid w:val="00EF658C"/>
    <w:rsid w:val="00F03185"/>
    <w:rsid w:val="00F068B0"/>
    <w:rsid w:val="00F200EA"/>
    <w:rsid w:val="00F41775"/>
    <w:rsid w:val="00F428A2"/>
    <w:rsid w:val="00F4315C"/>
    <w:rsid w:val="00F44011"/>
    <w:rsid w:val="00F4560E"/>
    <w:rsid w:val="00F52C82"/>
    <w:rsid w:val="00F5575E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429FC6A-E9BB-4758-9212-28B2651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</w:rPr>
  </w:style>
  <w:style w:type="paragraph" w:customStyle="1" w:styleId="StyleNormalWebTahoma11ptBlackBeforeAutoAfterA">
    <w:name w:val="Style Normal (Web) + Tahoma 11 pt Black Before:  Auto After:  A..."/>
    <w:basedOn w:val="NormalWeb"/>
    <w:rsid w:val="00F4560E"/>
    <w:pPr>
      <w:spacing w:before="0" w:after="0"/>
    </w:pPr>
    <w:rPr>
      <w:rFonts w:ascii="Tahoma" w:hAnsi="Tahoma" w:cs="Tahoma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8382-F97D-455F-9CDA-5444AE1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2018-03-23T16:55:00Z</dcterms:created>
  <dcterms:modified xsi:type="dcterms:W3CDTF">2018-03-23T16:55:00Z</dcterms:modified>
</cp:coreProperties>
</file>